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8747887"/>
    <w:p w14:paraId="40EE95BC" w14:textId="67C41DE2" w:rsidR="00C33104" w:rsidRPr="002F2579" w:rsidRDefault="00B65CAD" w:rsidP="00F225AA">
      <w:pPr>
        <w:rPr>
          <w:rFonts w:ascii="Calibri" w:hAnsi="Calibri" w:cs="Calibri"/>
          <w:sz w:val="20"/>
          <w:szCs w:val="20"/>
        </w:rPr>
      </w:pPr>
      <w:r w:rsidRPr="002F257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FDCFF7" wp14:editId="3D43A95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527165" cy="0"/>
                <wp:effectExtent l="6985" t="13970" r="9525" b="5080"/>
                <wp:wrapNone/>
                <wp:docPr id="17050632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.8pt" to="513.95pt,3.8pt" w14:anchorId="36B13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FHsAEAAEgDAAAOAAAAZHJzL2Uyb0RvYy54bWysU8Fu2zAMvQ/YPwi6L04CJNu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4294967295" distB="4294967295" distL="114300" distR="114300" wp14:anchorId="4A7086AF" wp14:editId="77A19F9E">
                <wp:extent cx="6527165" cy="0"/>
                <wp:effectExtent l="6985" t="13970" r="9525" b="5080"/>
                <wp:docPr id="8026456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Line 3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.8pt" to="513.95pt,3.8pt" w14:anchorId="36B13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FHsAEAAEgDAAAOAAAAZHJzL2Uyb0RvYy54bWysU8Fu2zAMvQ/YPwi6L04CJNu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"/>
            </w:pict>
          </mc:Fallback>
        </mc:AlternateContent>
      </w:r>
    </w:p>
    <w:p w14:paraId="77DBE84E" w14:textId="768A8DC6" w:rsidR="3B1E4C56" w:rsidRDefault="3B1E4C56" w:rsidP="3B1E4C56">
      <w:pPr>
        <w:rPr>
          <w:rFonts w:ascii="Calibri" w:hAnsi="Calibri" w:cs="Calibri"/>
          <w:sz w:val="20"/>
          <w:szCs w:val="20"/>
        </w:rPr>
      </w:pPr>
    </w:p>
    <w:p w14:paraId="656FDFAE" w14:textId="77777777" w:rsidR="3B1E4C56" w:rsidRDefault="3B1E4C56" w:rsidP="3B1E4C56">
      <w:pPr>
        <w:rPr>
          <w:rFonts w:ascii="Calibri" w:hAnsi="Calibri" w:cs="Calibri"/>
          <w:sz w:val="20"/>
          <w:szCs w:val="20"/>
        </w:rPr>
      </w:pPr>
    </w:p>
    <w:p w14:paraId="1BF311C9" w14:textId="0243989B" w:rsidR="00AB7780" w:rsidRPr="00C66A83" w:rsidRDefault="004814D8" w:rsidP="00D774F5">
      <w:pPr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Position</w:t>
      </w:r>
      <w:r w:rsidRPr="00C66A83">
        <w:rPr>
          <w:rFonts w:ascii="Calibri" w:hAnsi="Calibri" w:cs="Calibri"/>
          <w:sz w:val="20"/>
          <w:szCs w:val="20"/>
          <w:lang w:val="en-GB"/>
        </w:rPr>
        <w:t>:</w:t>
      </w:r>
      <w:r w:rsidR="00C33104" w:rsidRPr="00C66A8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440359" w:rsidRPr="00C66A83">
        <w:rPr>
          <w:rFonts w:ascii="Calibri" w:hAnsi="Calibri" w:cs="Calibri"/>
          <w:sz w:val="20"/>
          <w:szCs w:val="20"/>
          <w:lang w:val="en-GB"/>
        </w:rPr>
        <w:tab/>
      </w:r>
      <w:r w:rsidR="00C66A83" w:rsidRPr="00C66A83">
        <w:rPr>
          <w:rFonts w:ascii="Calibri" w:hAnsi="Calibri" w:cs="Calibri"/>
          <w:sz w:val="20"/>
          <w:szCs w:val="20"/>
          <w:lang w:val="en-GB"/>
        </w:rPr>
        <w:t>Postdoctoral position</w:t>
      </w:r>
      <w:r w:rsidR="000151EE" w:rsidRPr="00C66A83">
        <w:rPr>
          <w:rFonts w:ascii="Calibri" w:hAnsi="Calibri" w:cs="Calibri"/>
          <w:sz w:val="20"/>
          <w:szCs w:val="20"/>
          <w:lang w:val="en-GB"/>
        </w:rPr>
        <w:t xml:space="preserve">    </w:t>
      </w:r>
      <w:r w:rsidR="000151EE" w:rsidRPr="00C66A83">
        <w:rPr>
          <w:rFonts w:ascii="Calibri" w:hAnsi="Calibri" w:cs="Calibri"/>
          <w:sz w:val="20"/>
          <w:szCs w:val="20"/>
          <w:lang w:val="en-GB"/>
        </w:rPr>
        <w:tab/>
      </w:r>
      <w:r w:rsidR="007A6B08" w:rsidRPr="00C66A83">
        <w:rPr>
          <w:rFonts w:ascii="Calibri" w:hAnsi="Calibri" w:cs="Calibri"/>
          <w:sz w:val="20"/>
          <w:szCs w:val="20"/>
          <w:lang w:val="en-GB"/>
        </w:rPr>
        <w:tab/>
      </w:r>
      <w:r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>Title:</w:t>
      </w:r>
      <w:r w:rsidR="00342FE9"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 xml:space="preserve"> </w:t>
      </w:r>
      <w:r w:rsidR="00C66A83"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>“Pump probe” spectroscopy of semiconductor nanostructures</w:t>
      </w:r>
      <w:r w:rsidR="00AA672D"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ab/>
      </w:r>
      <w:r w:rsidR="00AA672D"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ab/>
      </w:r>
      <w:r w:rsidR="00AA672D" w:rsidRPr="00C66A83">
        <w:rPr>
          <w:rFonts w:ascii="Calibri" w:hAnsi="Calibri"/>
          <w:b/>
          <w:bCs/>
          <w:color w:val="008F9B"/>
          <w:kern w:val="32"/>
          <w:sz w:val="20"/>
          <w:szCs w:val="20"/>
          <w:lang w:val="en-GB"/>
        </w:rPr>
        <w:tab/>
      </w:r>
    </w:p>
    <w:p w14:paraId="56FE003E" w14:textId="77777777" w:rsidR="004A4233" w:rsidRPr="00201F00" w:rsidRDefault="004A4233" w:rsidP="00D774F5">
      <w:pPr>
        <w:rPr>
          <w:rFonts w:ascii="Calibri" w:hAnsi="Calibri" w:cs="Calibri"/>
          <w:sz w:val="20"/>
          <w:szCs w:val="20"/>
        </w:rPr>
      </w:pPr>
      <w:r w:rsidRPr="00201F00">
        <w:rPr>
          <w:rFonts w:ascii="Calibri" w:hAnsi="Calibri" w:cs="Calibri"/>
          <w:sz w:val="20"/>
          <w:szCs w:val="20"/>
        </w:rPr>
        <w:t>Catégorie :</w:t>
      </w:r>
    </w:p>
    <w:p w14:paraId="695C3B83" w14:textId="77777777" w:rsidR="00C33104" w:rsidRPr="00201F00" w:rsidRDefault="00C33104" w:rsidP="00D774F5">
      <w:pPr>
        <w:rPr>
          <w:rFonts w:ascii="Calibri" w:hAnsi="Calibri"/>
          <w:sz w:val="20"/>
          <w:szCs w:val="20"/>
        </w:rPr>
      </w:pPr>
      <w:r w:rsidRPr="00201F00">
        <w:rPr>
          <w:rFonts w:ascii="Calibri" w:hAnsi="Calibri" w:cs="Calibri"/>
          <w:sz w:val="20"/>
          <w:szCs w:val="20"/>
        </w:rPr>
        <w:t xml:space="preserve">BAP : </w:t>
      </w:r>
      <w:r w:rsidR="00440359" w:rsidRPr="00201F00">
        <w:rPr>
          <w:rFonts w:ascii="Calibri" w:hAnsi="Calibri" w:cs="Calibri"/>
          <w:sz w:val="20"/>
          <w:szCs w:val="20"/>
        </w:rPr>
        <w:tab/>
      </w:r>
      <w:r w:rsidR="00440359" w:rsidRPr="00201F00">
        <w:rPr>
          <w:rFonts w:ascii="Calibri" w:hAnsi="Calibri" w:cs="Calibri"/>
          <w:sz w:val="20"/>
          <w:szCs w:val="20"/>
        </w:rPr>
        <w:tab/>
      </w:r>
      <w:r w:rsidR="00440359" w:rsidRPr="00201F00">
        <w:rPr>
          <w:rFonts w:ascii="Calibri" w:hAnsi="Calibri" w:cs="Calibri"/>
          <w:sz w:val="20"/>
          <w:szCs w:val="20"/>
        </w:rPr>
        <w:tab/>
      </w:r>
      <w:r w:rsidR="00440359" w:rsidRPr="00201F00">
        <w:rPr>
          <w:rFonts w:ascii="Calibri" w:hAnsi="Calibri" w:cs="Calibri"/>
          <w:sz w:val="20"/>
          <w:szCs w:val="20"/>
        </w:rPr>
        <w:tab/>
      </w:r>
      <w:r w:rsidR="007A6B08" w:rsidRPr="00201F00">
        <w:rPr>
          <w:rFonts w:ascii="Calibri" w:hAnsi="Calibri" w:cs="Calibri"/>
          <w:sz w:val="20"/>
          <w:szCs w:val="20"/>
        </w:rPr>
        <w:tab/>
      </w:r>
      <w:r w:rsidR="00680192" w:rsidRPr="00201F00">
        <w:rPr>
          <w:rFonts w:ascii="Calibri" w:hAnsi="Calibri" w:cs="Tahoma"/>
          <w:bCs/>
          <w:sz w:val="20"/>
          <w:szCs w:val="20"/>
        </w:rPr>
        <w:t xml:space="preserve"> </w:t>
      </w:r>
    </w:p>
    <w:p w14:paraId="12640D80" w14:textId="39221411" w:rsidR="00A12AF2" w:rsidRDefault="005C4422" w:rsidP="00AA672D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5C4422">
        <w:rPr>
          <w:rFonts w:ascii="Calibri" w:hAnsi="Calibri" w:cs="Calibri"/>
          <w:sz w:val="20"/>
          <w:szCs w:val="20"/>
        </w:rPr>
        <w:t>Position assignment and location</w:t>
      </w:r>
      <w:r w:rsidR="00C33104" w:rsidRPr="002F2579">
        <w:rPr>
          <w:rFonts w:ascii="Calibri" w:hAnsi="Calibri" w:cs="Calibri"/>
          <w:sz w:val="20"/>
          <w:szCs w:val="20"/>
        </w:rPr>
        <w:t xml:space="preserve"> : </w:t>
      </w:r>
      <w:r w:rsidR="007A6B08" w:rsidRPr="002F2579">
        <w:rPr>
          <w:rFonts w:ascii="Calibri" w:hAnsi="Calibri" w:cs="Calibri"/>
          <w:sz w:val="20"/>
          <w:szCs w:val="20"/>
        </w:rPr>
        <w:tab/>
      </w:r>
      <w:r w:rsidR="00C33104" w:rsidRPr="002F2579">
        <w:rPr>
          <w:rFonts w:ascii="Calibri" w:hAnsi="Calibri" w:cs="Calibri"/>
          <w:sz w:val="20"/>
          <w:szCs w:val="20"/>
        </w:rPr>
        <w:t xml:space="preserve">Clermont-Ferrand – </w:t>
      </w:r>
      <w:r w:rsidR="00DE1930">
        <w:rPr>
          <w:rFonts w:ascii="Calibri" w:hAnsi="Calibri" w:cs="Calibri"/>
          <w:sz w:val="20"/>
          <w:szCs w:val="20"/>
        </w:rPr>
        <w:t>Université Clermont Auvergne</w:t>
      </w:r>
      <w:r w:rsidR="00AA672D">
        <w:rPr>
          <w:rFonts w:ascii="Calibri" w:hAnsi="Calibri" w:cs="Calibri"/>
          <w:sz w:val="20"/>
          <w:szCs w:val="20"/>
        </w:rPr>
        <w:t xml:space="preserve"> </w:t>
      </w:r>
    </w:p>
    <w:p w14:paraId="2366931C" w14:textId="62448EAA" w:rsidR="00AA672D" w:rsidRPr="00A074CD" w:rsidRDefault="003F0352" w:rsidP="00C33104">
      <w:pPr>
        <w:tabs>
          <w:tab w:val="left" w:pos="2127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A074CD">
        <w:rPr>
          <w:rFonts w:ascii="Calibri" w:hAnsi="Calibri" w:cs="Calibri"/>
          <w:sz w:val="20"/>
          <w:szCs w:val="20"/>
          <w:lang w:val="en-GB"/>
        </w:rPr>
        <w:t>Position to be filled</w:t>
      </w:r>
      <w:r w:rsidR="00AA672D" w:rsidRPr="00A074CD">
        <w:rPr>
          <w:rFonts w:ascii="Calibri" w:hAnsi="Calibri" w:cs="Calibri"/>
          <w:sz w:val="20"/>
          <w:szCs w:val="20"/>
          <w:lang w:val="en-GB"/>
        </w:rPr>
        <w:t xml:space="preserve">: </w:t>
      </w:r>
      <w:r w:rsidR="00AA672D" w:rsidRPr="00A074CD">
        <w:rPr>
          <w:rFonts w:ascii="Calibri" w:hAnsi="Calibri" w:cs="Calibri"/>
          <w:sz w:val="20"/>
          <w:szCs w:val="20"/>
          <w:lang w:val="en-GB"/>
        </w:rPr>
        <w:tab/>
      </w:r>
      <w:r w:rsidRPr="00A074CD">
        <w:rPr>
          <w:rFonts w:ascii="Calibri" w:hAnsi="Calibri" w:cs="Calibri"/>
          <w:sz w:val="20"/>
          <w:szCs w:val="20"/>
          <w:lang w:val="en-GB"/>
        </w:rPr>
        <w:t>Post-Doc</w:t>
      </w:r>
      <w:r w:rsidR="00AA672D" w:rsidRPr="00A074CD">
        <w:rPr>
          <w:rFonts w:ascii="Calibri" w:hAnsi="Calibri" w:cs="Calibri"/>
          <w:sz w:val="20"/>
          <w:szCs w:val="20"/>
          <w:lang w:val="en-GB"/>
        </w:rPr>
        <w:tab/>
      </w:r>
      <w:r w:rsidR="00AA672D" w:rsidRPr="00A074CD">
        <w:rPr>
          <w:rFonts w:ascii="Calibri" w:hAnsi="Calibri" w:cs="Calibri"/>
          <w:sz w:val="20"/>
          <w:szCs w:val="20"/>
          <w:lang w:val="en-GB"/>
        </w:rPr>
        <w:tab/>
      </w:r>
    </w:p>
    <w:p w14:paraId="31266813" w14:textId="5DAE2F3E" w:rsidR="00567489" w:rsidRPr="00A074CD" w:rsidRDefault="003F0352" w:rsidP="00C33104">
      <w:pPr>
        <w:tabs>
          <w:tab w:val="left" w:pos="2127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A074CD">
        <w:rPr>
          <w:rFonts w:ascii="Calibri" w:hAnsi="Calibri" w:cs="Calibri"/>
          <w:sz w:val="20"/>
          <w:szCs w:val="20"/>
          <w:lang w:val="en-GB"/>
        </w:rPr>
        <w:t>Contract duration</w:t>
      </w:r>
      <w:r w:rsidR="00EC0B0A" w:rsidRPr="00A074CD">
        <w:rPr>
          <w:rFonts w:ascii="Calibri" w:hAnsi="Calibri" w:cs="Calibri"/>
          <w:sz w:val="20"/>
          <w:szCs w:val="20"/>
          <w:lang w:val="en-GB"/>
        </w:rPr>
        <w:t xml:space="preserve">: </w:t>
      </w:r>
      <w:r w:rsidR="00440359" w:rsidRPr="00A074CD">
        <w:rPr>
          <w:rFonts w:ascii="Calibri" w:hAnsi="Calibri" w:cs="Calibri"/>
          <w:sz w:val="20"/>
          <w:szCs w:val="20"/>
          <w:lang w:val="en-GB"/>
        </w:rPr>
        <w:tab/>
      </w:r>
      <w:r w:rsidR="003C7411" w:rsidRPr="00A074CD">
        <w:rPr>
          <w:rFonts w:ascii="Calibri" w:hAnsi="Calibri" w:cs="Calibri"/>
          <w:sz w:val="20"/>
          <w:szCs w:val="20"/>
          <w:lang w:val="en-GB"/>
        </w:rPr>
        <w:t xml:space="preserve">18 </w:t>
      </w:r>
      <w:r w:rsidR="004814D8">
        <w:rPr>
          <w:rFonts w:ascii="Calibri" w:hAnsi="Calibri" w:cs="Calibri"/>
          <w:sz w:val="20"/>
          <w:szCs w:val="20"/>
          <w:lang w:val="en-GB"/>
        </w:rPr>
        <w:t>months</w:t>
      </w:r>
      <w:r w:rsidR="007A6B08" w:rsidRPr="00A074CD">
        <w:rPr>
          <w:rFonts w:ascii="Calibri" w:hAnsi="Calibri" w:cs="Calibri"/>
          <w:sz w:val="20"/>
          <w:szCs w:val="20"/>
          <w:lang w:val="en-GB"/>
        </w:rPr>
        <w:tab/>
      </w:r>
      <w:r w:rsidR="00B9494D" w:rsidRPr="00A074CD">
        <w:rPr>
          <w:rFonts w:ascii="Calibri" w:hAnsi="Calibri" w:cs="Calibri"/>
          <w:sz w:val="20"/>
          <w:szCs w:val="20"/>
          <w:lang w:val="en-GB"/>
        </w:rPr>
        <w:tab/>
      </w:r>
    </w:p>
    <w:p w14:paraId="29735EA5" w14:textId="77777777" w:rsidR="00DE1930" w:rsidRPr="00A074CD" w:rsidRDefault="00DE1930" w:rsidP="00C33104">
      <w:pPr>
        <w:tabs>
          <w:tab w:val="left" w:pos="2127"/>
        </w:tabs>
        <w:jc w:val="both"/>
        <w:rPr>
          <w:rFonts w:ascii="Calibri" w:hAnsi="Calibri" w:cs="Calibri"/>
          <w:sz w:val="20"/>
          <w:szCs w:val="20"/>
          <w:lang w:val="en-GB"/>
        </w:rPr>
      </w:pPr>
    </w:p>
    <w:p w14:paraId="4A02AD31" w14:textId="7A88F056" w:rsidR="00567489" w:rsidRPr="00A074CD" w:rsidRDefault="00C66A83" w:rsidP="00567489">
      <w:pPr>
        <w:shd w:val="clear" w:color="auto" w:fill="008FA5"/>
        <w:tabs>
          <w:tab w:val="left" w:pos="2127"/>
        </w:tabs>
        <w:jc w:val="center"/>
        <w:rPr>
          <w:rFonts w:ascii="Calibri" w:hAnsi="Calibri" w:cs="Calibri"/>
          <w:sz w:val="20"/>
          <w:szCs w:val="20"/>
          <w:lang w:val="en-GB"/>
        </w:rPr>
      </w:pPr>
      <w:r w:rsidRPr="00A074CD">
        <w:rPr>
          <w:rFonts w:ascii="Calibri" w:hAnsi="Calibri" w:cs="Calibri"/>
          <w:b/>
          <w:i/>
          <w:color w:val="FFFFFF"/>
          <w:sz w:val="22"/>
          <w:lang w:val="en-GB"/>
        </w:rPr>
        <w:t>The auditions will take place, for the selected candidates, on XXXX</w:t>
      </w:r>
    </w:p>
    <w:p w14:paraId="63BB150E" w14:textId="61D69AD8" w:rsidR="003013FB" w:rsidRPr="00A074CD" w:rsidRDefault="00B65CAD" w:rsidP="0090502B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  <w:r w:rsidRPr="002F257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20087A" wp14:editId="14BAEB03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517640" cy="0"/>
                <wp:effectExtent l="6985" t="8890" r="9525" b="10160"/>
                <wp:wrapNone/>
                <wp:docPr id="11590735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  <w:pict>
              <v:line id="Line 4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.1pt" to="513.2pt,3.1pt" w14:anchorId="534AB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m4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"/>
            </w:pict>
          </mc:Fallback>
        </mc:AlternateContent>
      </w:r>
    </w:p>
    <w:bookmarkEnd w:id="0"/>
    <w:p w14:paraId="1B239547" w14:textId="7D5217A5" w:rsidR="0090502B" w:rsidRPr="00E321B6" w:rsidRDefault="00C66A83" w:rsidP="0090502B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  <w:r w:rsidRPr="00E321B6">
        <w:rPr>
          <w:rFonts w:ascii="Calibri" w:hAnsi="Calibri" w:cs="Calibri"/>
          <w:b/>
          <w:sz w:val="20"/>
          <w:szCs w:val="20"/>
          <w:u w:val="single"/>
          <w:lang w:val="en-GB"/>
        </w:rPr>
        <w:t>MISSIONS AND WORK ENVIRONMENT</w:t>
      </w:r>
      <w:r w:rsidR="0090502B" w:rsidRPr="00E321B6">
        <w:rPr>
          <w:rFonts w:ascii="Calibri" w:hAnsi="Calibri" w:cs="Calibri"/>
          <w:b/>
          <w:sz w:val="20"/>
          <w:szCs w:val="20"/>
          <w:u w:val="single"/>
          <w:lang w:val="en-GB"/>
        </w:rPr>
        <w:t>:</w:t>
      </w:r>
    </w:p>
    <w:p w14:paraId="3C5392D4" w14:textId="77777777" w:rsidR="005B2085" w:rsidRPr="00E321B6" w:rsidRDefault="005B2085" w:rsidP="005B2085">
      <w:pPr>
        <w:tabs>
          <w:tab w:val="left" w:pos="2835"/>
        </w:tabs>
        <w:jc w:val="both"/>
        <w:rPr>
          <w:rFonts w:ascii="Calibri" w:hAnsi="Calibri" w:cs="Tahoma"/>
          <w:sz w:val="20"/>
          <w:szCs w:val="20"/>
          <w:lang w:val="en-GB"/>
        </w:rPr>
      </w:pPr>
    </w:p>
    <w:p w14:paraId="6D34A7CE" w14:textId="2225B497" w:rsidR="005B2085" w:rsidRPr="005B2085" w:rsidRDefault="00975173" w:rsidP="00975173">
      <w:pPr>
        <w:tabs>
          <w:tab w:val="left" w:pos="709"/>
        </w:tabs>
        <w:jc w:val="both"/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b/>
          <w:bCs/>
          <w:sz w:val="20"/>
          <w:szCs w:val="20"/>
          <w:lang w:val="en-GB"/>
        </w:rPr>
        <w:tab/>
      </w:r>
      <w:r w:rsidR="005B2085" w:rsidRPr="00A55B8C">
        <w:rPr>
          <w:rFonts w:ascii="Calibri" w:hAnsi="Calibri" w:cs="Tahoma"/>
          <w:b/>
          <w:bCs/>
          <w:sz w:val="20"/>
          <w:szCs w:val="20"/>
          <w:lang w:val="en-GB"/>
        </w:rPr>
        <w:t xml:space="preserve">The Optical Spectroscopy of Solids (OSS) </w:t>
      </w:r>
      <w:r w:rsidR="004F1D82" w:rsidRPr="00A55B8C">
        <w:rPr>
          <w:rFonts w:ascii="Calibri" w:hAnsi="Calibri" w:cs="Tahoma"/>
          <w:b/>
          <w:bCs/>
          <w:sz w:val="20"/>
          <w:szCs w:val="20"/>
          <w:lang w:val="en-GB"/>
        </w:rPr>
        <w:t>group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</w:t>
      </w:r>
      <w:r w:rsidR="00A458B5">
        <w:rPr>
          <w:rFonts w:ascii="Calibri" w:hAnsi="Calibri" w:cs="Tahoma"/>
          <w:sz w:val="20"/>
          <w:szCs w:val="20"/>
          <w:lang w:val="en-GB"/>
        </w:rPr>
        <w:t>(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Institut Pascal</w:t>
      </w:r>
      <w:r w:rsidR="00A458B5">
        <w:rPr>
          <w:rFonts w:ascii="Calibri" w:hAnsi="Calibri" w:cs="Tahoma"/>
          <w:sz w:val="20"/>
          <w:szCs w:val="20"/>
          <w:lang w:val="en-GB"/>
        </w:rPr>
        <w:t xml:space="preserve"> </w:t>
      </w:r>
      <w:r w:rsidR="001C634D">
        <w:rPr>
          <w:rFonts w:ascii="Calibri" w:hAnsi="Calibri" w:cs="Tahoma"/>
          <w:sz w:val="20"/>
          <w:szCs w:val="20"/>
          <w:lang w:val="en-GB"/>
        </w:rPr>
        <w:t xml:space="preserve">UMR 6602 UCA/CNRS </w:t>
      </w:r>
      <w:r w:rsidR="00A458B5">
        <w:rPr>
          <w:rFonts w:ascii="Calibri" w:hAnsi="Calibri" w:cs="Tahoma"/>
          <w:sz w:val="20"/>
          <w:szCs w:val="20"/>
          <w:lang w:val="en-GB"/>
        </w:rPr>
        <w:t>-</w:t>
      </w:r>
      <w:r w:rsidR="0015031C">
        <w:rPr>
          <w:rFonts w:ascii="Calibri" w:hAnsi="Calibri" w:cs="Tahoma"/>
          <w:sz w:val="20"/>
          <w:szCs w:val="20"/>
          <w:lang w:val="en-GB"/>
        </w:rPr>
        <w:t xml:space="preserve"> </w:t>
      </w:r>
      <w:r w:rsidR="00A458B5">
        <w:rPr>
          <w:rFonts w:ascii="Calibri" w:hAnsi="Calibri" w:cs="Tahoma"/>
          <w:sz w:val="20"/>
          <w:szCs w:val="20"/>
          <w:lang w:val="en-GB"/>
        </w:rPr>
        <w:t>Clermont-Ferran</w:t>
      </w:r>
      <w:r w:rsidR="001C634D">
        <w:rPr>
          <w:rFonts w:ascii="Calibri" w:hAnsi="Calibri" w:cs="Tahoma"/>
          <w:sz w:val="20"/>
          <w:szCs w:val="20"/>
          <w:lang w:val="en-GB"/>
        </w:rPr>
        <w:t>d</w:t>
      </w:r>
      <w:r w:rsidR="0015031C">
        <w:rPr>
          <w:rFonts w:ascii="Calibri" w:hAnsi="Calibri" w:cs="Tahoma"/>
          <w:sz w:val="20"/>
          <w:szCs w:val="20"/>
          <w:lang w:val="en-GB"/>
        </w:rPr>
        <w:t>)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has developed </w:t>
      </w:r>
      <w:r w:rsidR="0015031C">
        <w:rPr>
          <w:rFonts w:ascii="Calibri" w:hAnsi="Calibri" w:cs="Tahoma"/>
          <w:sz w:val="20"/>
          <w:szCs w:val="20"/>
          <w:lang w:val="en-GB"/>
        </w:rPr>
        <w:t xml:space="preserve">an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internationally recognized expertise in the field of optical spectroscopy of semiconductor nanostructures and more particularly </w:t>
      </w:r>
      <w:r w:rsidR="00D95B12">
        <w:rPr>
          <w:rFonts w:ascii="Calibri" w:hAnsi="Calibri" w:cs="Tahoma"/>
          <w:sz w:val="20"/>
          <w:szCs w:val="20"/>
          <w:lang w:val="en-GB"/>
        </w:rPr>
        <w:t xml:space="preserve">in the field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of exciton-polaritons in microcavities or </w:t>
      </w:r>
      <w:r w:rsidR="003F0352">
        <w:rPr>
          <w:rFonts w:ascii="Calibri" w:hAnsi="Calibri" w:cs="Tahoma"/>
          <w:sz w:val="20"/>
          <w:szCs w:val="20"/>
          <w:lang w:val="en-GB"/>
        </w:rPr>
        <w:t>wave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guides which are at the basis for the optica</w:t>
      </w:r>
      <w:r w:rsidR="00193246">
        <w:rPr>
          <w:rFonts w:ascii="Calibri" w:hAnsi="Calibri" w:cs="Tahoma"/>
          <w:sz w:val="20"/>
          <w:szCs w:val="20"/>
          <w:lang w:val="en-GB"/>
        </w:rPr>
        <w:t xml:space="preserve">l components of the future. This research </w:t>
      </w:r>
      <w:r w:rsidR="004F1D82">
        <w:rPr>
          <w:rFonts w:ascii="Calibri" w:hAnsi="Calibri" w:cs="Tahoma"/>
          <w:sz w:val="20"/>
          <w:szCs w:val="20"/>
          <w:lang w:val="en-GB"/>
        </w:rPr>
        <w:t>team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masters the analysis of optical properties of </w:t>
      </w:r>
      <w:r w:rsidR="003F0352">
        <w:rPr>
          <w:rFonts w:ascii="Calibri" w:hAnsi="Calibri" w:cs="Tahoma"/>
          <w:sz w:val="20"/>
          <w:szCs w:val="20"/>
          <w:lang w:val="en-GB"/>
        </w:rPr>
        <w:t>nanostructures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</w:t>
      </w:r>
      <w:r w:rsidR="004F1D82">
        <w:rPr>
          <w:rFonts w:ascii="Calibri" w:hAnsi="Calibri" w:cs="Tahoma"/>
          <w:sz w:val="20"/>
          <w:szCs w:val="20"/>
          <w:lang w:val="en-GB"/>
        </w:rPr>
        <w:t>at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the femtosecond scale and </w:t>
      </w:r>
      <w:r w:rsidR="004F1D82">
        <w:rPr>
          <w:rFonts w:ascii="Calibri" w:hAnsi="Calibri" w:cs="Tahoma"/>
          <w:sz w:val="20"/>
          <w:szCs w:val="20"/>
          <w:lang w:val="en-GB"/>
        </w:rPr>
        <w:t xml:space="preserve">aims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to develop time-resolved nonlinear optical studies under high excitation. </w:t>
      </w:r>
      <w:r w:rsidR="00870E3B">
        <w:rPr>
          <w:rFonts w:ascii="Calibri" w:hAnsi="Calibri" w:cs="Tahoma"/>
          <w:sz w:val="20"/>
          <w:szCs w:val="20"/>
          <w:lang w:val="en-GB"/>
        </w:rPr>
        <w:t>Actually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, the optical spectroscopy experimental platform is based on various</w:t>
      </w:r>
      <w:r w:rsidR="00E321B6">
        <w:rPr>
          <w:rFonts w:ascii="Calibri" w:hAnsi="Calibri" w:cs="Tahoma"/>
          <w:sz w:val="20"/>
          <w:szCs w:val="20"/>
          <w:lang w:val="en-GB"/>
        </w:rPr>
        <w:t xml:space="preserve"> excitation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laser sources (continuous, quasi-continuous (</w:t>
      </w:r>
      <w:r w:rsidR="006536A5">
        <w:rPr>
          <w:rFonts w:ascii="Calibri" w:hAnsi="Calibri" w:cs="Tahoma"/>
          <w:sz w:val="20"/>
          <w:szCs w:val="20"/>
          <w:lang w:val="en-GB"/>
        </w:rPr>
        <w:t>Q-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switched type) and femtosecond). The </w:t>
      </w:r>
      <w:r w:rsidR="003F0352">
        <w:rPr>
          <w:rFonts w:ascii="Calibri" w:hAnsi="Calibri" w:cs="Tahoma"/>
          <w:sz w:val="20"/>
          <w:szCs w:val="20"/>
          <w:lang w:val="en-GB"/>
        </w:rPr>
        <w:t xml:space="preserve">actual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femtosecond </w:t>
      </w:r>
      <w:r w:rsidR="003F0352">
        <w:rPr>
          <w:rFonts w:ascii="Calibri" w:hAnsi="Calibri" w:cs="Tahoma"/>
          <w:sz w:val="20"/>
          <w:szCs w:val="20"/>
          <w:lang w:val="en-GB"/>
        </w:rPr>
        <w:t>setup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, associated with an ultra-fast detection system (streak camera with a resolution of one picosecond) </w:t>
      </w:r>
      <w:r w:rsidR="003F0352">
        <w:rPr>
          <w:rFonts w:ascii="Calibri" w:hAnsi="Calibri" w:cs="Tahoma"/>
          <w:sz w:val="20"/>
          <w:szCs w:val="20"/>
          <w:lang w:val="en-GB"/>
        </w:rPr>
        <w:t>enables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to study the dynamics of optical transitions </w:t>
      </w:r>
      <w:r w:rsidR="003F0352">
        <w:rPr>
          <w:rFonts w:ascii="Calibri" w:hAnsi="Calibri" w:cs="Tahoma"/>
          <w:sz w:val="20"/>
          <w:szCs w:val="20"/>
          <w:lang w:val="en-GB"/>
        </w:rPr>
        <w:t>at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the picosecond scale. However, the latter only </w:t>
      </w:r>
      <w:r w:rsidR="006536A5">
        <w:rPr>
          <w:rFonts w:ascii="Calibri" w:hAnsi="Calibri" w:cs="Tahoma"/>
          <w:sz w:val="20"/>
          <w:szCs w:val="20"/>
          <w:lang w:val="en-GB"/>
        </w:rPr>
        <w:t>delivers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pulse</w:t>
      </w:r>
      <w:r w:rsidR="004F1D82">
        <w:rPr>
          <w:rFonts w:ascii="Calibri" w:hAnsi="Calibri" w:cs="Tahoma"/>
          <w:sz w:val="20"/>
          <w:szCs w:val="20"/>
          <w:lang w:val="en-GB"/>
        </w:rPr>
        <w:t xml:space="preserve"> energies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of a few nano-joules, which strongly limits its use for nonlinear optics experiments.</w:t>
      </w:r>
    </w:p>
    <w:p w14:paraId="18166D0B" w14:textId="53E08F43" w:rsidR="005B2085" w:rsidRPr="005B2085" w:rsidRDefault="00975173" w:rsidP="00975173">
      <w:pPr>
        <w:tabs>
          <w:tab w:val="left" w:pos="709"/>
        </w:tabs>
        <w:jc w:val="both"/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sz w:val="20"/>
          <w:szCs w:val="20"/>
          <w:lang w:val="en-GB"/>
        </w:rPr>
        <w:tab/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In order to increase the potential of </w:t>
      </w:r>
      <w:r w:rsidR="00E87050">
        <w:rPr>
          <w:rFonts w:ascii="Calibri" w:hAnsi="Calibri" w:cs="Tahoma"/>
          <w:sz w:val="20"/>
          <w:szCs w:val="20"/>
          <w:lang w:val="en-GB"/>
        </w:rPr>
        <w:t>the actual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experimental platform </w:t>
      </w:r>
      <w:r w:rsidR="00E87050" w:rsidRPr="005B2085">
        <w:rPr>
          <w:rFonts w:ascii="Calibri" w:hAnsi="Calibri" w:cs="Tahoma"/>
          <w:sz w:val="20"/>
          <w:szCs w:val="20"/>
          <w:lang w:val="en-GB"/>
        </w:rPr>
        <w:t xml:space="preserve">and to access </w:t>
      </w:r>
      <w:r w:rsidR="00E87050">
        <w:rPr>
          <w:rFonts w:ascii="Calibri" w:hAnsi="Calibri" w:cs="Tahoma"/>
          <w:sz w:val="20"/>
          <w:szCs w:val="20"/>
          <w:lang w:val="en-GB"/>
        </w:rPr>
        <w:t xml:space="preserve">pulse </w:t>
      </w:r>
      <w:r w:rsidR="00E87050" w:rsidRPr="005B2085">
        <w:rPr>
          <w:rFonts w:ascii="Calibri" w:hAnsi="Calibri" w:cs="Tahoma"/>
          <w:sz w:val="20"/>
          <w:szCs w:val="20"/>
          <w:lang w:val="en-GB"/>
        </w:rPr>
        <w:t xml:space="preserve">energies </w:t>
      </w:r>
      <w:r w:rsidR="00E87050">
        <w:rPr>
          <w:rFonts w:ascii="Calibri" w:hAnsi="Calibri" w:cs="Tahoma"/>
          <w:sz w:val="20"/>
          <w:szCs w:val="20"/>
          <w:lang w:val="en-GB"/>
        </w:rPr>
        <w:t>greater than</w:t>
      </w:r>
      <w:r w:rsidR="00E87050" w:rsidRPr="005B2085">
        <w:rPr>
          <w:rFonts w:ascii="Calibri" w:hAnsi="Calibri" w:cs="Tahoma"/>
          <w:sz w:val="20"/>
          <w:szCs w:val="20"/>
          <w:lang w:val="en-GB"/>
        </w:rPr>
        <w:t xml:space="preserve"> </w:t>
      </w:r>
      <w:r w:rsidR="00E87050">
        <w:rPr>
          <w:rFonts w:ascii="Calibri" w:hAnsi="Calibri" w:cs="Tahoma"/>
          <w:sz w:val="20"/>
          <w:szCs w:val="20"/>
          <w:lang w:val="en-GB"/>
        </w:rPr>
        <w:t>ten micro joules (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in a wide range of wavelengths ranging from the visible to the ultraviolet</w:t>
      </w:r>
      <w:r w:rsidR="00E87050">
        <w:rPr>
          <w:rFonts w:ascii="Calibri" w:hAnsi="Calibri" w:cs="Tahoma"/>
          <w:sz w:val="20"/>
          <w:szCs w:val="20"/>
          <w:lang w:val="en-GB"/>
        </w:rPr>
        <w:t>)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, the team will </w:t>
      </w:r>
      <w:r w:rsidR="006536A5">
        <w:rPr>
          <w:rFonts w:ascii="Calibri" w:hAnsi="Calibri" w:cs="Tahoma"/>
          <w:sz w:val="20"/>
          <w:szCs w:val="20"/>
          <w:lang w:val="en-GB"/>
        </w:rPr>
        <w:t xml:space="preserve">acquire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a new more powerful femtosecond </w:t>
      </w:r>
      <w:r w:rsidR="00A91D4F">
        <w:rPr>
          <w:rFonts w:ascii="Calibri" w:hAnsi="Calibri" w:cs="Tahoma"/>
          <w:sz w:val="20"/>
          <w:szCs w:val="20"/>
          <w:lang w:val="en-GB"/>
        </w:rPr>
        <w:t>setup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consisting mainly of a </w:t>
      </w:r>
      <w:r w:rsidR="00726140">
        <w:rPr>
          <w:rFonts w:ascii="Calibri" w:hAnsi="Calibri" w:cs="Tahoma"/>
          <w:sz w:val="20"/>
          <w:szCs w:val="20"/>
          <w:lang w:val="en-GB"/>
        </w:rPr>
        <w:t xml:space="preserve">power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pump f</w:t>
      </w:r>
      <w:r w:rsidR="00726140">
        <w:rPr>
          <w:rFonts w:ascii="Calibri" w:hAnsi="Calibri" w:cs="Tahoma"/>
          <w:sz w:val="20"/>
          <w:szCs w:val="20"/>
          <w:lang w:val="en-GB"/>
        </w:rPr>
        <w:t>e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mtosecond laser </w:t>
      </w:r>
      <w:r w:rsidR="00726140">
        <w:rPr>
          <w:rFonts w:ascii="Calibri" w:hAnsi="Calibri" w:cs="Tahoma"/>
          <w:sz w:val="20"/>
          <w:szCs w:val="20"/>
          <w:lang w:val="en-GB"/>
        </w:rPr>
        <w:t xml:space="preserve">associated with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an optical parametric amplifier (OPA). The </w:t>
      </w:r>
      <w:r w:rsidR="00A91D4F">
        <w:rPr>
          <w:rFonts w:ascii="Calibri" w:hAnsi="Calibri" w:cs="Tahoma"/>
          <w:sz w:val="20"/>
          <w:szCs w:val="20"/>
          <w:lang w:val="en-GB"/>
        </w:rPr>
        <w:t xml:space="preserve">targeted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temporal resolution of the “pump-probe” measurements that we propose to implement with this new equipment is only governed by the </w:t>
      </w:r>
      <w:r w:rsidR="004814D8">
        <w:rPr>
          <w:rFonts w:ascii="Calibri" w:hAnsi="Calibri" w:cs="Tahoma"/>
          <w:sz w:val="20"/>
          <w:szCs w:val="20"/>
          <w:lang w:val="en-GB"/>
        </w:rPr>
        <w:t xml:space="preserve">laser pulse 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duration and not by the bandwidth of the photodetectors or </w:t>
      </w:r>
      <w:r w:rsidR="004814D8" w:rsidRPr="005B2085">
        <w:rPr>
          <w:rFonts w:ascii="Calibri" w:hAnsi="Calibri" w:cs="Tahoma"/>
          <w:sz w:val="20"/>
          <w:szCs w:val="20"/>
          <w:lang w:val="en-GB"/>
        </w:rPr>
        <w:t>signal acquisition electronics.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 xml:space="preserve"> These pump-probe measurements therefore require a tunable laser source emitting pulses of around a hundred femtosecond</w:t>
      </w:r>
      <w:r w:rsidR="00726140">
        <w:rPr>
          <w:rFonts w:ascii="Calibri" w:hAnsi="Calibri" w:cs="Tahoma"/>
          <w:sz w:val="20"/>
          <w:szCs w:val="20"/>
          <w:lang w:val="en-GB"/>
        </w:rPr>
        <w:t xml:space="preserve"> duration</w:t>
      </w:r>
      <w:r w:rsidR="00A91D4F">
        <w:rPr>
          <w:rFonts w:ascii="Calibri" w:hAnsi="Calibri" w:cs="Tahoma"/>
          <w:sz w:val="20"/>
          <w:szCs w:val="20"/>
          <w:lang w:val="en-GB"/>
        </w:rPr>
        <w:t xml:space="preserve"> at most</w:t>
      </w:r>
      <w:r w:rsidR="005B2085" w:rsidRPr="005B2085">
        <w:rPr>
          <w:rFonts w:ascii="Calibri" w:hAnsi="Calibri" w:cs="Tahoma"/>
          <w:sz w:val="20"/>
          <w:szCs w:val="20"/>
          <w:lang w:val="en-GB"/>
        </w:rPr>
        <w:t>.</w:t>
      </w:r>
    </w:p>
    <w:p w14:paraId="5E743D0A" w14:textId="616C5DD3" w:rsidR="005B2085" w:rsidRDefault="005B2085" w:rsidP="00AE4A00">
      <w:pPr>
        <w:ind w:firstLine="708"/>
        <w:jc w:val="both"/>
        <w:rPr>
          <w:rFonts w:ascii="Calibri" w:hAnsi="Calibri" w:cs="Tahoma"/>
          <w:sz w:val="20"/>
          <w:szCs w:val="20"/>
          <w:lang w:val="en-GB"/>
        </w:rPr>
      </w:pPr>
      <w:r w:rsidRPr="005B2085">
        <w:rPr>
          <w:rFonts w:ascii="Calibri" w:hAnsi="Calibri" w:cs="Tahoma"/>
          <w:sz w:val="20"/>
          <w:szCs w:val="20"/>
          <w:lang w:val="en-GB"/>
        </w:rPr>
        <w:t xml:space="preserve">This </w:t>
      </w:r>
      <w:r w:rsidR="00A074CD">
        <w:rPr>
          <w:rFonts w:ascii="Calibri" w:hAnsi="Calibri" w:cs="Tahoma"/>
          <w:sz w:val="20"/>
          <w:szCs w:val="20"/>
          <w:lang w:val="en-GB"/>
        </w:rPr>
        <w:t>setup</w:t>
      </w:r>
      <w:r w:rsidRPr="005B2085">
        <w:rPr>
          <w:rFonts w:ascii="Calibri" w:hAnsi="Calibri" w:cs="Tahoma"/>
          <w:sz w:val="20"/>
          <w:szCs w:val="20"/>
          <w:lang w:val="en-GB"/>
        </w:rPr>
        <w:t xml:space="preserve"> will </w:t>
      </w:r>
      <w:r w:rsidR="00726140">
        <w:rPr>
          <w:rFonts w:ascii="Calibri" w:hAnsi="Calibri" w:cs="Tahoma"/>
          <w:sz w:val="20"/>
          <w:szCs w:val="20"/>
          <w:lang w:val="en-GB"/>
        </w:rPr>
        <w:t xml:space="preserve">allow </w:t>
      </w:r>
      <w:r w:rsidRPr="005B2085">
        <w:rPr>
          <w:rFonts w:ascii="Calibri" w:hAnsi="Calibri" w:cs="Tahoma"/>
          <w:sz w:val="20"/>
          <w:szCs w:val="20"/>
          <w:lang w:val="en-GB"/>
        </w:rPr>
        <w:t xml:space="preserve">to study the dynamics of quantum phenomena which occur on time scales less than a picosecond and which govern the operation of </w:t>
      </w:r>
      <w:r w:rsidR="00AE4A00">
        <w:rPr>
          <w:rFonts w:ascii="Calibri" w:hAnsi="Calibri" w:cs="Tahoma"/>
          <w:sz w:val="20"/>
          <w:szCs w:val="20"/>
          <w:lang w:val="en-GB"/>
        </w:rPr>
        <w:t>new</w:t>
      </w:r>
      <w:r w:rsidRPr="005B2085">
        <w:rPr>
          <w:rFonts w:ascii="Calibri" w:hAnsi="Calibri" w:cs="Tahoma"/>
          <w:sz w:val="20"/>
          <w:szCs w:val="20"/>
          <w:lang w:val="en-GB"/>
        </w:rPr>
        <w:t xml:space="preserve"> optoelectronic </w:t>
      </w:r>
      <w:r w:rsidR="00AE4A00" w:rsidRPr="005B2085">
        <w:rPr>
          <w:rFonts w:ascii="Calibri" w:hAnsi="Calibri" w:cs="Tahoma"/>
          <w:sz w:val="20"/>
          <w:szCs w:val="20"/>
          <w:lang w:val="en-GB"/>
        </w:rPr>
        <w:t>components;</w:t>
      </w:r>
      <w:r w:rsidR="00AE4A00">
        <w:rPr>
          <w:rFonts w:ascii="Calibri" w:hAnsi="Calibri" w:cs="Tahoma"/>
          <w:sz w:val="20"/>
          <w:szCs w:val="20"/>
          <w:lang w:val="en-GB"/>
        </w:rPr>
        <w:t xml:space="preserve"> </w:t>
      </w:r>
      <w:r w:rsidR="00AE4A00" w:rsidRPr="00AE4A00">
        <w:rPr>
          <w:rFonts w:ascii="Calibri" w:hAnsi="Calibri" w:cs="Tahoma"/>
          <w:sz w:val="20"/>
          <w:szCs w:val="20"/>
          <w:lang w:val="en-GB"/>
        </w:rPr>
        <w:t xml:space="preserve">applications could </w:t>
      </w:r>
      <w:r w:rsidR="00AE4A00">
        <w:rPr>
          <w:rFonts w:ascii="Calibri" w:hAnsi="Calibri" w:cs="Tahoma"/>
          <w:sz w:val="20"/>
          <w:szCs w:val="20"/>
          <w:lang w:val="en-GB"/>
        </w:rPr>
        <w:t>ultimately concern</w:t>
      </w:r>
      <w:r w:rsidR="00AE4A00" w:rsidRPr="00AE4A00">
        <w:rPr>
          <w:rFonts w:ascii="Calibri" w:hAnsi="Calibri" w:cs="Tahoma"/>
          <w:sz w:val="20"/>
          <w:szCs w:val="20"/>
          <w:lang w:val="en-GB"/>
        </w:rPr>
        <w:t xml:space="preserve"> quantum cryptography and communication with levels of transmission security never before achieved.</w:t>
      </w:r>
    </w:p>
    <w:p w14:paraId="0E7DA68C" w14:textId="77777777" w:rsidR="00AE4A00" w:rsidRPr="005B2085" w:rsidRDefault="00AE4A00" w:rsidP="00AE4A00">
      <w:pPr>
        <w:ind w:firstLine="708"/>
        <w:jc w:val="both"/>
        <w:rPr>
          <w:rFonts w:ascii="Calibri" w:hAnsi="Calibri" w:cs="Tahoma"/>
          <w:sz w:val="20"/>
          <w:szCs w:val="20"/>
          <w:lang w:val="en-GB"/>
        </w:rPr>
      </w:pPr>
    </w:p>
    <w:p w14:paraId="2C567F54" w14:textId="09B90E03" w:rsidR="00A73E38" w:rsidRPr="00680192" w:rsidRDefault="00853437" w:rsidP="00680192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</w:rPr>
      </w:pPr>
      <w:r w:rsidRPr="00853437">
        <w:rPr>
          <w:rFonts w:ascii="Calibri" w:hAnsi="Calibri" w:cs="Calibri"/>
          <w:b/>
          <w:sz w:val="20"/>
          <w:szCs w:val="20"/>
          <w:u w:val="single"/>
        </w:rPr>
        <w:t>ESSENTIAL ACTIVITIES</w:t>
      </w:r>
      <w:r w:rsidR="002340E5" w:rsidRPr="00680192">
        <w:rPr>
          <w:rFonts w:ascii="Calibri" w:hAnsi="Calibri" w:cs="Calibri"/>
          <w:b/>
          <w:sz w:val="20"/>
          <w:szCs w:val="20"/>
          <w:u w:val="single"/>
        </w:rPr>
        <w:t> :</w:t>
      </w:r>
    </w:p>
    <w:p w14:paraId="2B365088" w14:textId="77777777" w:rsidR="00B65CAD" w:rsidRDefault="00B65CAD" w:rsidP="00B65CAD">
      <w:pPr>
        <w:tabs>
          <w:tab w:val="left" w:pos="709"/>
          <w:tab w:val="left" w:pos="2835"/>
        </w:tabs>
        <w:jc w:val="both"/>
        <w:rPr>
          <w:rFonts w:ascii="Calibri" w:hAnsi="Calibri" w:cs="Calibri"/>
          <w:sz w:val="20"/>
        </w:rPr>
      </w:pPr>
    </w:p>
    <w:p w14:paraId="6A75376C" w14:textId="3D4C3E52" w:rsidR="007B2CB7" w:rsidRPr="00322C2A" w:rsidRDefault="00B65CAD" w:rsidP="00322C2A">
      <w:pPr>
        <w:jc w:val="both"/>
        <w:rPr>
          <w:rFonts w:ascii="Calibri" w:hAnsi="Calibri" w:cs="Tahoma"/>
          <w:sz w:val="20"/>
          <w:szCs w:val="20"/>
          <w:lang w:val="en-GB"/>
        </w:rPr>
      </w:pPr>
      <w:r w:rsidRPr="00322C2A">
        <w:rPr>
          <w:rFonts w:ascii="Calibri" w:hAnsi="Calibri" w:cs="Tahoma"/>
          <w:sz w:val="20"/>
          <w:szCs w:val="20"/>
          <w:lang w:val="en-GB"/>
        </w:rPr>
        <w:t xml:space="preserve">The recruited candidate will </w:t>
      </w:r>
      <w:r w:rsidR="00A91D4F" w:rsidRPr="00322C2A">
        <w:rPr>
          <w:rFonts w:ascii="Calibri" w:hAnsi="Calibri" w:cs="Tahoma"/>
          <w:sz w:val="20"/>
          <w:szCs w:val="20"/>
          <w:lang w:val="en-GB"/>
        </w:rPr>
        <w:t>perform the installation of</w:t>
      </w:r>
      <w:r w:rsidRPr="00322C2A">
        <w:rPr>
          <w:rFonts w:ascii="Calibri" w:hAnsi="Calibri" w:cs="Tahoma"/>
          <w:sz w:val="20"/>
          <w:szCs w:val="20"/>
          <w:lang w:val="en-GB"/>
        </w:rPr>
        <w:t xml:space="preserve"> the new experimental set-up </w:t>
      </w:r>
      <w:r w:rsidR="00D92EC6" w:rsidRPr="00322C2A">
        <w:rPr>
          <w:rFonts w:ascii="Calibri" w:hAnsi="Calibri" w:cs="Tahoma"/>
          <w:sz w:val="20"/>
          <w:szCs w:val="20"/>
          <w:lang w:val="en-GB"/>
        </w:rPr>
        <w:t>to</w:t>
      </w:r>
      <w:r w:rsidRPr="00322C2A">
        <w:rPr>
          <w:rFonts w:ascii="Calibri" w:hAnsi="Calibri" w:cs="Tahoma"/>
          <w:sz w:val="20"/>
          <w:szCs w:val="20"/>
          <w:lang w:val="en-GB"/>
        </w:rPr>
        <w:t xml:space="preserve"> carry out nonlinear optical pump-probe experiments resolved i</w:t>
      </w:r>
      <w:r w:rsidR="004814D8">
        <w:rPr>
          <w:rFonts w:ascii="Calibri" w:hAnsi="Calibri" w:cs="Tahoma"/>
          <w:sz w:val="20"/>
          <w:szCs w:val="20"/>
          <w:lang w:val="en-GB"/>
        </w:rPr>
        <w:t xml:space="preserve">n time at the femtosecond </w:t>
      </w:r>
      <w:r w:rsidR="008B2264">
        <w:rPr>
          <w:rFonts w:ascii="Calibri" w:hAnsi="Calibri" w:cs="Tahoma"/>
          <w:sz w:val="20"/>
          <w:szCs w:val="20"/>
          <w:lang w:val="en-GB"/>
        </w:rPr>
        <w:t>scale:</w:t>
      </w:r>
    </w:p>
    <w:p w14:paraId="5115C096" w14:textId="54E05400" w:rsidR="00D40BB7" w:rsidRPr="00322C2A" w:rsidRDefault="007B2CB7" w:rsidP="00322C2A">
      <w:pPr>
        <w:pStyle w:val="Paragraphedeliste"/>
        <w:numPr>
          <w:ilvl w:val="0"/>
          <w:numId w:val="26"/>
        </w:numPr>
        <w:jc w:val="both"/>
        <w:rPr>
          <w:rFonts w:cs="Calibri"/>
          <w:sz w:val="20"/>
          <w:lang w:val="en-GB"/>
        </w:rPr>
      </w:pPr>
      <w:r>
        <w:rPr>
          <w:rFonts w:cs="Calibri"/>
          <w:sz w:val="20"/>
          <w:lang w:val="en-GB"/>
        </w:rPr>
        <w:t>Firstly, h</w:t>
      </w:r>
      <w:r w:rsidR="00D40BB7" w:rsidRPr="00D40BB7">
        <w:rPr>
          <w:rFonts w:cs="Calibri"/>
          <w:sz w:val="20"/>
          <w:lang w:val="en-GB"/>
        </w:rPr>
        <w:t xml:space="preserve">e will carry out preliminary study and technological monitoring work on “pump-probe” optical experiments under femtosecond excitation to determine the optimal architecture of the new </w:t>
      </w:r>
      <w:r w:rsidR="006536A5">
        <w:rPr>
          <w:rFonts w:cs="Calibri"/>
          <w:sz w:val="20"/>
          <w:lang w:val="en-GB"/>
        </w:rPr>
        <w:t>set-up</w:t>
      </w:r>
      <w:r w:rsidR="00D40BB7" w:rsidRPr="00D40BB7">
        <w:rPr>
          <w:rFonts w:cs="Calibri"/>
          <w:sz w:val="20"/>
          <w:lang w:val="en-GB"/>
        </w:rPr>
        <w:t xml:space="preserve"> and its insertion in the </w:t>
      </w:r>
      <w:r>
        <w:rPr>
          <w:rFonts w:cs="Calibri"/>
          <w:sz w:val="20"/>
          <w:lang w:val="en-GB"/>
        </w:rPr>
        <w:t xml:space="preserve">actual </w:t>
      </w:r>
      <w:r w:rsidR="00D40BB7" w:rsidRPr="00D40BB7">
        <w:rPr>
          <w:rFonts w:cs="Calibri"/>
          <w:sz w:val="20"/>
          <w:lang w:val="en-GB"/>
        </w:rPr>
        <w:t xml:space="preserve">experimental platform. He will also </w:t>
      </w:r>
      <w:r w:rsidR="006536A5">
        <w:rPr>
          <w:rFonts w:cs="Calibri"/>
          <w:sz w:val="20"/>
          <w:lang w:val="en-GB"/>
        </w:rPr>
        <w:t>lead a reflexion</w:t>
      </w:r>
      <w:r w:rsidR="00D40BB7" w:rsidRPr="00D40BB7">
        <w:rPr>
          <w:rFonts w:cs="Calibri"/>
          <w:sz w:val="20"/>
          <w:lang w:val="en-GB"/>
        </w:rPr>
        <w:t xml:space="preserve"> about the choice and implementation of an optimal detection method for the measuring the differential reflectivity</w:t>
      </w:r>
      <w:r>
        <w:rPr>
          <w:rFonts w:cs="Calibri"/>
          <w:sz w:val="20"/>
          <w:lang w:val="en-GB"/>
        </w:rPr>
        <w:t xml:space="preserve"> signal</w:t>
      </w:r>
      <w:r w:rsidR="00D40BB7" w:rsidRPr="00D40BB7">
        <w:rPr>
          <w:rFonts w:cs="Calibri"/>
          <w:sz w:val="20"/>
          <w:lang w:val="en-GB"/>
        </w:rPr>
        <w:t xml:space="preserve"> as function of time.</w:t>
      </w:r>
    </w:p>
    <w:p w14:paraId="77D0D39C" w14:textId="2FF62139" w:rsidR="004814D8" w:rsidRDefault="00B65CAD" w:rsidP="00C24975">
      <w:pPr>
        <w:pStyle w:val="Paragraphedeliste"/>
        <w:numPr>
          <w:ilvl w:val="0"/>
          <w:numId w:val="26"/>
        </w:numPr>
        <w:tabs>
          <w:tab w:val="left" w:pos="709"/>
          <w:tab w:val="left" w:pos="2835"/>
        </w:tabs>
        <w:jc w:val="both"/>
        <w:rPr>
          <w:rFonts w:cs="Calibri"/>
          <w:sz w:val="20"/>
          <w:lang w:val="en-GB"/>
        </w:rPr>
      </w:pPr>
      <w:r w:rsidRPr="00322C2A">
        <w:rPr>
          <w:rFonts w:cs="Calibri"/>
          <w:sz w:val="20"/>
          <w:lang w:val="en-GB"/>
        </w:rPr>
        <w:t>He will be</w:t>
      </w:r>
      <w:r w:rsidR="007B2CB7" w:rsidRPr="00322C2A">
        <w:rPr>
          <w:rFonts w:cs="Calibri"/>
          <w:sz w:val="20"/>
          <w:lang w:val="en-GB"/>
        </w:rPr>
        <w:t xml:space="preserve"> then</w:t>
      </w:r>
      <w:r w:rsidRPr="00322C2A">
        <w:rPr>
          <w:rFonts w:cs="Calibri"/>
          <w:sz w:val="20"/>
          <w:lang w:val="en-GB"/>
        </w:rPr>
        <w:t xml:space="preserve"> in charge of </w:t>
      </w:r>
      <w:r w:rsidR="007B2CB7" w:rsidRPr="00322C2A">
        <w:rPr>
          <w:rFonts w:cs="Calibri"/>
          <w:b/>
          <w:sz w:val="20"/>
          <w:lang w:val="en-GB"/>
        </w:rPr>
        <w:t>(i)</w:t>
      </w:r>
      <w:r w:rsidR="007B2CB7" w:rsidRPr="00322C2A">
        <w:rPr>
          <w:rFonts w:cs="Calibri"/>
          <w:sz w:val="20"/>
          <w:lang w:val="en-GB"/>
        </w:rPr>
        <w:t xml:space="preserve"> </w:t>
      </w:r>
      <w:r w:rsidRPr="00322C2A">
        <w:rPr>
          <w:rFonts w:cs="Calibri"/>
          <w:sz w:val="20"/>
          <w:lang w:val="en-GB"/>
        </w:rPr>
        <w:t>the reception o</w:t>
      </w:r>
      <w:r w:rsidR="00CA3492" w:rsidRPr="00322C2A">
        <w:rPr>
          <w:rFonts w:cs="Calibri"/>
          <w:sz w:val="20"/>
          <w:lang w:val="en-GB"/>
        </w:rPr>
        <w:t>f</w:t>
      </w:r>
      <w:r w:rsidRPr="00322C2A">
        <w:rPr>
          <w:rFonts w:cs="Calibri"/>
          <w:sz w:val="20"/>
          <w:lang w:val="en-GB"/>
        </w:rPr>
        <w:t xml:space="preserve"> the new equipment, </w:t>
      </w:r>
      <w:r w:rsidR="007B2CB7" w:rsidRPr="00322C2A">
        <w:rPr>
          <w:rFonts w:cs="Calibri"/>
          <w:b/>
          <w:sz w:val="20"/>
          <w:lang w:val="en-GB"/>
        </w:rPr>
        <w:t xml:space="preserve">(ii) </w:t>
      </w:r>
      <w:r w:rsidRPr="00322C2A">
        <w:rPr>
          <w:rFonts w:cs="Calibri"/>
          <w:sz w:val="20"/>
          <w:lang w:val="en-GB"/>
        </w:rPr>
        <w:t xml:space="preserve">the </w:t>
      </w:r>
      <w:r w:rsidR="006536A5">
        <w:rPr>
          <w:rFonts w:cs="Calibri"/>
          <w:sz w:val="20"/>
          <w:lang w:val="en-GB"/>
        </w:rPr>
        <w:t xml:space="preserve">installation </w:t>
      </w:r>
      <w:r w:rsidRPr="00322C2A">
        <w:rPr>
          <w:rFonts w:cs="Calibri"/>
          <w:sz w:val="20"/>
          <w:lang w:val="en-GB"/>
        </w:rPr>
        <w:t>of the femtosecond laser with its optical parametric amplifier for tunability in wavelength of the “pump” beam,</w:t>
      </w:r>
      <w:r w:rsidR="007B2CB7" w:rsidRPr="00322C2A">
        <w:rPr>
          <w:rFonts w:cs="Calibri"/>
          <w:sz w:val="20"/>
          <w:lang w:val="en-GB"/>
        </w:rPr>
        <w:t xml:space="preserve"> </w:t>
      </w:r>
      <w:r w:rsidR="007B2CB7" w:rsidRPr="00322C2A">
        <w:rPr>
          <w:rFonts w:cs="Calibri"/>
          <w:b/>
          <w:sz w:val="20"/>
          <w:lang w:val="en-GB"/>
        </w:rPr>
        <w:t>(iii)</w:t>
      </w:r>
      <w:r w:rsidRPr="00322C2A">
        <w:rPr>
          <w:rFonts w:cs="Calibri"/>
          <w:sz w:val="20"/>
          <w:lang w:val="en-GB"/>
        </w:rPr>
        <w:t xml:space="preserve"> the</w:t>
      </w:r>
      <w:r w:rsidR="008B0296" w:rsidRPr="00322C2A">
        <w:rPr>
          <w:rFonts w:cs="Calibri"/>
          <w:sz w:val="20"/>
          <w:lang w:val="en-GB"/>
        </w:rPr>
        <w:t xml:space="preserve"> </w:t>
      </w:r>
      <w:r w:rsidRPr="00322C2A">
        <w:rPr>
          <w:rFonts w:cs="Calibri"/>
          <w:sz w:val="20"/>
          <w:lang w:val="en-GB"/>
        </w:rPr>
        <w:t>generation</w:t>
      </w:r>
      <w:r w:rsidR="009415C0" w:rsidRPr="00322C2A">
        <w:rPr>
          <w:rFonts w:cs="Calibri"/>
          <w:sz w:val="20"/>
          <w:lang w:val="en-GB"/>
        </w:rPr>
        <w:t xml:space="preserve"> </w:t>
      </w:r>
      <w:r w:rsidRPr="00322C2A">
        <w:rPr>
          <w:rFonts w:cs="Calibri"/>
          <w:sz w:val="20"/>
          <w:lang w:val="en-GB"/>
        </w:rPr>
        <w:t xml:space="preserve">of the white light continuum up near ultraviolet (320nm) for the “probe” beam </w:t>
      </w:r>
      <w:r w:rsidR="007B2CB7" w:rsidRPr="00322C2A">
        <w:rPr>
          <w:rFonts w:cs="Calibri"/>
          <w:sz w:val="20"/>
          <w:lang w:val="en-GB"/>
        </w:rPr>
        <w:t xml:space="preserve">and </w:t>
      </w:r>
      <w:r w:rsidR="007B2CB7" w:rsidRPr="00322C2A">
        <w:rPr>
          <w:rFonts w:cs="Calibri"/>
          <w:b/>
          <w:sz w:val="20"/>
          <w:lang w:val="en-GB"/>
        </w:rPr>
        <w:t>(iv)</w:t>
      </w:r>
      <w:r w:rsidRPr="00322C2A">
        <w:rPr>
          <w:rFonts w:cs="Calibri"/>
          <w:sz w:val="20"/>
          <w:lang w:val="en-GB"/>
        </w:rPr>
        <w:t xml:space="preserve"> </w:t>
      </w:r>
      <w:r w:rsidR="00074B07" w:rsidRPr="00322C2A">
        <w:rPr>
          <w:rFonts w:cs="Calibri"/>
          <w:sz w:val="20"/>
          <w:lang w:val="en-GB"/>
        </w:rPr>
        <w:t xml:space="preserve">the </w:t>
      </w:r>
      <w:r w:rsidRPr="00322C2A">
        <w:rPr>
          <w:rFonts w:cs="Calibri"/>
          <w:sz w:val="20"/>
          <w:lang w:val="en-GB"/>
        </w:rPr>
        <w:t xml:space="preserve">management of the detection system. </w:t>
      </w:r>
    </w:p>
    <w:p w14:paraId="75022772" w14:textId="06BA67F2" w:rsidR="00DE1930" w:rsidRPr="00322C2A" w:rsidRDefault="00B65CAD" w:rsidP="00C24975">
      <w:pPr>
        <w:pStyle w:val="Paragraphedeliste"/>
        <w:numPr>
          <w:ilvl w:val="0"/>
          <w:numId w:val="26"/>
        </w:numPr>
        <w:tabs>
          <w:tab w:val="left" w:pos="709"/>
          <w:tab w:val="left" w:pos="2835"/>
        </w:tabs>
        <w:jc w:val="both"/>
        <w:rPr>
          <w:rFonts w:cs="Calibri"/>
          <w:sz w:val="20"/>
          <w:lang w:val="en-GB"/>
        </w:rPr>
      </w:pPr>
      <w:r w:rsidRPr="00322C2A">
        <w:rPr>
          <w:rFonts w:cs="Calibri"/>
          <w:sz w:val="20"/>
          <w:lang w:val="en-GB"/>
        </w:rPr>
        <w:t>He will then participate in the first “pump-probe” experiments on existing semiconductor nanostructures based on GaN and ZnO</w:t>
      </w:r>
      <w:r w:rsidR="007B2CB7" w:rsidRPr="00322C2A">
        <w:rPr>
          <w:rFonts w:cs="Calibri"/>
          <w:sz w:val="20"/>
          <w:lang w:val="en-GB"/>
        </w:rPr>
        <w:t>.</w:t>
      </w:r>
      <w:r w:rsidRPr="00322C2A">
        <w:rPr>
          <w:rFonts w:cs="Calibri"/>
          <w:sz w:val="20"/>
          <w:lang w:val="en-GB"/>
        </w:rPr>
        <w:t xml:space="preserve"> </w:t>
      </w:r>
      <w:r w:rsidR="005A5409">
        <w:rPr>
          <w:rFonts w:cs="Calibri"/>
          <w:sz w:val="20"/>
          <w:lang w:val="en-GB"/>
        </w:rPr>
        <w:t>The latters</w:t>
      </w:r>
      <w:r w:rsidR="007B2CB7" w:rsidRPr="00322C2A">
        <w:rPr>
          <w:rFonts w:cs="Calibri"/>
          <w:sz w:val="20"/>
          <w:lang w:val="en-GB"/>
        </w:rPr>
        <w:t xml:space="preserve"> </w:t>
      </w:r>
      <w:r w:rsidRPr="00322C2A">
        <w:rPr>
          <w:rFonts w:cs="Calibri"/>
          <w:sz w:val="20"/>
          <w:lang w:val="en-GB"/>
        </w:rPr>
        <w:t xml:space="preserve">will </w:t>
      </w:r>
      <w:r w:rsidR="0037531F" w:rsidRPr="00322C2A">
        <w:rPr>
          <w:rFonts w:cs="Calibri"/>
          <w:sz w:val="20"/>
          <w:lang w:val="en-GB"/>
        </w:rPr>
        <w:t xml:space="preserve">enable </w:t>
      </w:r>
      <w:r w:rsidRPr="00322C2A">
        <w:rPr>
          <w:rFonts w:cs="Calibri"/>
          <w:sz w:val="20"/>
          <w:lang w:val="en-GB"/>
        </w:rPr>
        <w:t xml:space="preserve">to confirm and refine </w:t>
      </w:r>
      <w:r w:rsidR="00322C2A" w:rsidRPr="00322C2A">
        <w:rPr>
          <w:rFonts w:cs="Calibri"/>
          <w:sz w:val="20"/>
          <w:lang w:val="en-GB"/>
        </w:rPr>
        <w:t xml:space="preserve">previous </w:t>
      </w:r>
      <w:r w:rsidRPr="00322C2A">
        <w:rPr>
          <w:rFonts w:cs="Calibri"/>
          <w:sz w:val="20"/>
          <w:lang w:val="en-GB"/>
        </w:rPr>
        <w:t xml:space="preserve">experimental results </w:t>
      </w:r>
      <w:r w:rsidR="005A5409">
        <w:rPr>
          <w:rFonts w:cs="Calibri"/>
          <w:sz w:val="20"/>
          <w:lang w:val="en-GB"/>
        </w:rPr>
        <w:t xml:space="preserve">already </w:t>
      </w:r>
      <w:r w:rsidRPr="00322C2A">
        <w:rPr>
          <w:rFonts w:cs="Calibri"/>
          <w:sz w:val="20"/>
          <w:lang w:val="en-GB"/>
        </w:rPr>
        <w:t xml:space="preserve">obtained </w:t>
      </w:r>
      <w:r w:rsidR="00733AB8" w:rsidRPr="00322C2A">
        <w:rPr>
          <w:rFonts w:cs="Calibri"/>
          <w:sz w:val="20"/>
          <w:lang w:val="en-GB"/>
        </w:rPr>
        <w:t xml:space="preserve">from </w:t>
      </w:r>
      <w:r w:rsidRPr="00322C2A">
        <w:rPr>
          <w:rFonts w:cs="Calibri"/>
          <w:sz w:val="20"/>
          <w:lang w:val="en-GB"/>
        </w:rPr>
        <w:t xml:space="preserve">quasi-continuous spectroscopy </w:t>
      </w:r>
      <w:r w:rsidR="00211E29" w:rsidRPr="00322C2A">
        <w:rPr>
          <w:rFonts w:cs="Calibri"/>
          <w:sz w:val="20"/>
          <w:lang w:val="en-GB"/>
        </w:rPr>
        <w:t xml:space="preserve">results and </w:t>
      </w:r>
      <w:r w:rsidRPr="00322C2A">
        <w:rPr>
          <w:rFonts w:cs="Calibri"/>
          <w:sz w:val="20"/>
          <w:lang w:val="en-GB"/>
        </w:rPr>
        <w:t xml:space="preserve">linked to the modification of the optical properties of these structures under strong excitation. </w:t>
      </w:r>
      <w:r w:rsidR="00322C2A" w:rsidRPr="00322C2A">
        <w:rPr>
          <w:rFonts w:cs="Calibri"/>
          <w:sz w:val="20"/>
          <w:lang w:val="en-GB"/>
        </w:rPr>
        <w:t xml:space="preserve">A </w:t>
      </w:r>
      <w:r w:rsidR="005A5409">
        <w:rPr>
          <w:rFonts w:cs="Calibri"/>
          <w:sz w:val="20"/>
          <w:lang w:val="en-GB"/>
        </w:rPr>
        <w:t>quick</w:t>
      </w:r>
      <w:r w:rsidR="00322C2A" w:rsidRPr="00322C2A">
        <w:rPr>
          <w:rFonts w:cs="Calibri"/>
          <w:sz w:val="20"/>
          <w:lang w:val="en-GB"/>
        </w:rPr>
        <w:t xml:space="preserve"> publication of the first results is expected.</w:t>
      </w:r>
    </w:p>
    <w:p w14:paraId="0DE7DBBE" w14:textId="77777777" w:rsidR="00DD0EB8" w:rsidRDefault="00DD0EB8" w:rsidP="00C24975">
      <w:pPr>
        <w:tabs>
          <w:tab w:val="left" w:pos="709"/>
          <w:tab w:val="left" w:pos="2835"/>
        </w:tabs>
        <w:jc w:val="both"/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14:paraId="61CA688D" w14:textId="77777777" w:rsidR="00DD0EB8" w:rsidRDefault="00DD0EB8" w:rsidP="00C24975">
      <w:pPr>
        <w:tabs>
          <w:tab w:val="left" w:pos="709"/>
          <w:tab w:val="left" w:pos="2835"/>
        </w:tabs>
        <w:jc w:val="both"/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14:paraId="5173E1F0" w14:textId="77777777" w:rsidR="00DD0EB8" w:rsidRPr="00C66A83" w:rsidRDefault="00DD0EB8" w:rsidP="00C24975">
      <w:pPr>
        <w:tabs>
          <w:tab w:val="left" w:pos="709"/>
          <w:tab w:val="left" w:pos="2835"/>
        </w:tabs>
        <w:jc w:val="both"/>
        <w:rPr>
          <w:rFonts w:ascii="Calibri" w:hAnsi="Calibri" w:cs="Calibri"/>
          <w:b/>
          <w:sz w:val="20"/>
          <w:szCs w:val="20"/>
          <w:u w:val="single"/>
          <w:lang w:val="en-GB"/>
        </w:rPr>
      </w:pPr>
      <w:bookmarkStart w:id="1" w:name="_GoBack"/>
      <w:bookmarkEnd w:id="1"/>
    </w:p>
    <w:p w14:paraId="6EB02CFC" w14:textId="29EFCF20" w:rsidR="00A73E38" w:rsidRPr="00E811FD" w:rsidRDefault="00C66A83" w:rsidP="00C24975">
      <w:pPr>
        <w:tabs>
          <w:tab w:val="left" w:pos="709"/>
          <w:tab w:val="left" w:pos="2835"/>
        </w:tabs>
        <w:jc w:val="both"/>
        <w:rPr>
          <w:rFonts w:ascii="Calibri" w:hAnsi="Calibri" w:cs="Tahoma"/>
          <w:b/>
          <w:sz w:val="20"/>
          <w:szCs w:val="20"/>
          <w:u w:val="single"/>
        </w:rPr>
      </w:pPr>
      <w:r w:rsidRPr="00C66A83">
        <w:rPr>
          <w:rFonts w:ascii="Calibri" w:hAnsi="Calibri" w:cs="Tahoma"/>
          <w:b/>
          <w:sz w:val="20"/>
          <w:szCs w:val="20"/>
          <w:u w:val="single"/>
        </w:rPr>
        <w:t>SKILLS REQUIRED</w:t>
      </w:r>
      <w:r w:rsidR="002340E5" w:rsidRPr="00E811FD">
        <w:rPr>
          <w:rFonts w:ascii="Calibri" w:hAnsi="Calibri" w:cs="Tahoma"/>
          <w:b/>
          <w:sz w:val="20"/>
          <w:szCs w:val="20"/>
          <w:u w:val="single"/>
        </w:rPr>
        <w:t> :</w:t>
      </w:r>
    </w:p>
    <w:p w14:paraId="77BAA107" w14:textId="217E5CC5" w:rsidR="009A6203" w:rsidRDefault="005C4422" w:rsidP="00576CF0">
      <w:pPr>
        <w:jc w:val="both"/>
        <w:rPr>
          <w:rFonts w:ascii="Calibri" w:hAnsi="Calibri" w:cs="Tahoma"/>
          <w:b/>
          <w:i/>
          <w:sz w:val="20"/>
          <w:szCs w:val="20"/>
        </w:rPr>
      </w:pPr>
      <w:r>
        <w:rPr>
          <w:rFonts w:ascii="Calibri" w:hAnsi="Calibri" w:cs="Tahoma"/>
          <w:b/>
          <w:i/>
          <w:sz w:val="20"/>
          <w:szCs w:val="20"/>
        </w:rPr>
        <w:t>Knowledges</w:t>
      </w:r>
      <w:r w:rsidR="00CA2404" w:rsidRPr="00E811FD">
        <w:rPr>
          <w:rFonts w:ascii="Calibri" w:hAnsi="Calibri" w:cs="Tahoma"/>
          <w:b/>
          <w:i/>
          <w:sz w:val="20"/>
          <w:szCs w:val="20"/>
        </w:rPr>
        <w:t> :</w:t>
      </w:r>
    </w:p>
    <w:p w14:paraId="30A4CFA9" w14:textId="0C84D0A8" w:rsidR="00992CCF" w:rsidRPr="00992CCF" w:rsidRDefault="00992CCF" w:rsidP="00576CF0">
      <w:pPr>
        <w:numPr>
          <w:ilvl w:val="0"/>
          <w:numId w:val="23"/>
        </w:numPr>
        <w:tabs>
          <w:tab w:val="left" w:pos="284"/>
        </w:tabs>
        <w:spacing w:line="264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992CCF">
        <w:rPr>
          <w:rFonts w:ascii="Calibri" w:hAnsi="Calibri" w:cs="Calibri"/>
          <w:sz w:val="20"/>
          <w:szCs w:val="20"/>
          <w:lang w:val="en-GB"/>
        </w:rPr>
        <w:t>Experimental optics, nonlinear optics</w:t>
      </w:r>
      <w:r>
        <w:rPr>
          <w:rFonts w:ascii="Calibri" w:hAnsi="Calibri" w:cs="Calibri"/>
          <w:sz w:val="20"/>
          <w:szCs w:val="20"/>
          <w:lang w:val="en-GB"/>
        </w:rPr>
        <w:t xml:space="preserve">, pump probe spectroscopy, </w:t>
      </w:r>
      <w:r w:rsidR="008D583B">
        <w:rPr>
          <w:rFonts w:ascii="Calibri" w:hAnsi="Calibri" w:cs="Calibri"/>
          <w:sz w:val="20"/>
          <w:szCs w:val="20"/>
          <w:lang w:val="en-GB"/>
        </w:rPr>
        <w:t>femtosecond</w:t>
      </w:r>
      <w:r w:rsidR="008760AB">
        <w:rPr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z w:val="20"/>
          <w:szCs w:val="20"/>
          <w:lang w:val="en-GB"/>
        </w:rPr>
        <w:t>spectroscopy.</w:t>
      </w:r>
      <w:r w:rsidRPr="00992CCF">
        <w:rPr>
          <w:rFonts w:ascii="Calibri" w:hAnsi="Calibri" w:cs="Calibri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z w:val="20"/>
          <w:szCs w:val="20"/>
          <w:lang w:val="en-GB"/>
        </w:rPr>
        <w:t>Solid state physics and semiconductor nanostructures physics</w:t>
      </w:r>
    </w:p>
    <w:p w14:paraId="6A832365" w14:textId="77777777" w:rsidR="0011290F" w:rsidRPr="00992CCF" w:rsidRDefault="0011290F" w:rsidP="00A12AF2">
      <w:pPr>
        <w:pStyle w:val="Paragraphedeliste"/>
        <w:suppressAutoHyphens/>
        <w:spacing w:after="0" w:line="240" w:lineRule="auto"/>
        <w:ind w:left="0"/>
        <w:rPr>
          <w:rFonts w:cs="Tahoma"/>
          <w:b/>
          <w:i/>
          <w:sz w:val="20"/>
          <w:szCs w:val="20"/>
          <w:lang w:val="en-GB"/>
        </w:rPr>
      </w:pPr>
    </w:p>
    <w:p w14:paraId="43F1D0FA" w14:textId="59808193" w:rsidR="00CA2404" w:rsidRPr="00E811FD" w:rsidRDefault="005C4422" w:rsidP="5927351F">
      <w:pPr>
        <w:pStyle w:val="Paragraphedeliste"/>
        <w:suppressAutoHyphens/>
        <w:spacing w:after="0" w:line="240" w:lineRule="auto"/>
        <w:ind w:left="0"/>
        <w:rPr>
          <w:i/>
          <w:iCs/>
          <w:sz w:val="16"/>
          <w:szCs w:val="16"/>
        </w:rPr>
      </w:pPr>
      <w:r w:rsidRPr="5927351F">
        <w:rPr>
          <w:rFonts w:cs="Tahoma"/>
          <w:b/>
          <w:bCs/>
          <w:i/>
          <w:iCs/>
          <w:sz w:val="20"/>
          <w:szCs w:val="20"/>
        </w:rPr>
        <w:t>Operational skills</w:t>
      </w:r>
      <w:r w:rsidR="00CA2404" w:rsidRPr="5927351F">
        <w:rPr>
          <w:rFonts w:cs="Tahoma"/>
          <w:b/>
          <w:bCs/>
          <w:i/>
          <w:iCs/>
          <w:sz w:val="20"/>
          <w:szCs w:val="20"/>
        </w:rPr>
        <w:t> :</w:t>
      </w:r>
      <w:r w:rsidR="00A12AF2" w:rsidRPr="5927351F">
        <w:rPr>
          <w:rFonts w:cs="Tahoma"/>
          <w:b/>
          <w:bCs/>
          <w:i/>
          <w:iCs/>
          <w:sz w:val="20"/>
          <w:szCs w:val="20"/>
        </w:rPr>
        <w:t xml:space="preserve"> </w:t>
      </w:r>
    </w:p>
    <w:p w14:paraId="2EEAE741" w14:textId="2F71BF1C" w:rsidR="0011290F" w:rsidRPr="00992CCF" w:rsidRDefault="00992CCF" w:rsidP="0011290F">
      <w:pPr>
        <w:numPr>
          <w:ilvl w:val="0"/>
          <w:numId w:val="23"/>
        </w:numPr>
        <w:tabs>
          <w:tab w:val="left" w:pos="284"/>
        </w:tabs>
        <w:spacing w:line="264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992CCF">
        <w:rPr>
          <w:rFonts w:ascii="Calibri" w:hAnsi="Calibri" w:cs="Calibri"/>
          <w:sz w:val="20"/>
          <w:szCs w:val="20"/>
          <w:lang w:val="en-GB"/>
        </w:rPr>
        <w:t xml:space="preserve">The candidate will have an experimental profile in the field of </w:t>
      </w:r>
      <w:r w:rsidR="00270DF2">
        <w:rPr>
          <w:rFonts w:ascii="Calibri" w:hAnsi="Calibri" w:cs="Calibri"/>
          <w:sz w:val="20"/>
          <w:szCs w:val="20"/>
          <w:lang w:val="en-GB"/>
        </w:rPr>
        <w:t xml:space="preserve">femtosecond </w:t>
      </w:r>
      <w:r w:rsidRPr="00992CCF">
        <w:rPr>
          <w:rFonts w:ascii="Calibri" w:hAnsi="Calibri" w:cs="Calibri"/>
          <w:sz w:val="20"/>
          <w:szCs w:val="20"/>
          <w:lang w:val="en-GB"/>
        </w:rPr>
        <w:t xml:space="preserve">optical spectroscopy </w:t>
      </w:r>
      <w:r w:rsidR="00270DF2">
        <w:rPr>
          <w:rFonts w:ascii="Calibri" w:hAnsi="Calibri" w:cs="Calibri"/>
          <w:sz w:val="20"/>
          <w:szCs w:val="20"/>
          <w:lang w:val="en-GB"/>
        </w:rPr>
        <w:t>with</w:t>
      </w:r>
      <w:r w:rsidRPr="00992CCF">
        <w:rPr>
          <w:rFonts w:ascii="Calibri" w:hAnsi="Calibri" w:cs="Calibri"/>
          <w:sz w:val="20"/>
          <w:szCs w:val="20"/>
          <w:lang w:val="en-GB"/>
        </w:rPr>
        <w:t xml:space="preserve"> an initial experiment in </w:t>
      </w:r>
      <w:r w:rsidR="00270DF2">
        <w:rPr>
          <w:rFonts w:ascii="Calibri" w:hAnsi="Calibri" w:cs="Calibri"/>
          <w:sz w:val="20"/>
          <w:szCs w:val="20"/>
          <w:lang w:val="en-GB"/>
        </w:rPr>
        <w:t>pump</w:t>
      </w:r>
      <w:r w:rsidR="005A5409">
        <w:rPr>
          <w:rFonts w:ascii="Calibri" w:hAnsi="Calibri" w:cs="Calibri"/>
          <w:sz w:val="20"/>
          <w:szCs w:val="20"/>
          <w:lang w:val="en-GB"/>
        </w:rPr>
        <w:t>-</w:t>
      </w:r>
      <w:r w:rsidR="00270DF2">
        <w:rPr>
          <w:rFonts w:ascii="Calibri" w:hAnsi="Calibri" w:cs="Calibri"/>
          <w:sz w:val="20"/>
          <w:szCs w:val="20"/>
          <w:lang w:val="en-GB"/>
        </w:rPr>
        <w:t xml:space="preserve"> probe </w:t>
      </w:r>
      <w:r w:rsidRPr="00992CCF">
        <w:rPr>
          <w:rFonts w:ascii="Calibri" w:hAnsi="Calibri" w:cs="Calibri"/>
          <w:sz w:val="20"/>
          <w:szCs w:val="20"/>
          <w:lang w:val="en-GB"/>
        </w:rPr>
        <w:t>spectroscopy and/or non-linear optics.</w:t>
      </w:r>
    </w:p>
    <w:p w14:paraId="2E0AF728" w14:textId="77777777" w:rsidR="00992CCF" w:rsidRPr="00992CCF" w:rsidRDefault="00992CCF" w:rsidP="0011290F">
      <w:pPr>
        <w:numPr>
          <w:ilvl w:val="0"/>
          <w:numId w:val="23"/>
        </w:numPr>
        <w:tabs>
          <w:tab w:val="left" w:pos="284"/>
        </w:tabs>
        <w:spacing w:line="264" w:lineRule="auto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04B679B1" w14:textId="407C59CF" w:rsidR="005013EB" w:rsidRPr="00E811FD" w:rsidRDefault="005C4422" w:rsidP="005013EB">
      <w:pPr>
        <w:tabs>
          <w:tab w:val="left" w:pos="284"/>
          <w:tab w:val="left" w:pos="900"/>
          <w:tab w:val="left" w:pos="2835"/>
        </w:tabs>
        <w:jc w:val="both"/>
        <w:rPr>
          <w:rFonts w:ascii="Calibri" w:hAnsi="Calibri" w:cs="Tahoma"/>
          <w:b/>
          <w:i/>
          <w:sz w:val="20"/>
          <w:szCs w:val="20"/>
        </w:rPr>
      </w:pPr>
      <w:r w:rsidRPr="005C4422">
        <w:rPr>
          <w:rFonts w:ascii="Calibri" w:hAnsi="Calibri" w:cs="Tahoma"/>
          <w:b/>
          <w:i/>
          <w:sz w:val="20"/>
          <w:szCs w:val="20"/>
        </w:rPr>
        <w:t>Behavioral skills</w:t>
      </w:r>
      <w:r w:rsidR="005013EB" w:rsidRPr="00E811FD">
        <w:rPr>
          <w:rFonts w:ascii="Calibri" w:hAnsi="Calibri" w:cs="Tahoma"/>
          <w:b/>
          <w:i/>
          <w:sz w:val="20"/>
          <w:szCs w:val="20"/>
        </w:rPr>
        <w:t> :</w:t>
      </w:r>
    </w:p>
    <w:p w14:paraId="0F028681" w14:textId="1F6F17C1" w:rsidR="00270DF2" w:rsidRPr="00270DF2" w:rsidRDefault="00270DF2" w:rsidP="00682835">
      <w:pPr>
        <w:pStyle w:val="Paragraphedeliste"/>
        <w:numPr>
          <w:ilvl w:val="0"/>
          <w:numId w:val="24"/>
        </w:numPr>
        <w:suppressAutoHyphens/>
        <w:spacing w:after="0" w:line="240" w:lineRule="auto"/>
        <w:ind w:left="709"/>
        <w:jc w:val="both"/>
        <w:rPr>
          <w:rFonts w:cs="Tahoma"/>
          <w:bCs/>
          <w:sz w:val="20"/>
          <w:szCs w:val="20"/>
          <w:lang w:val="en-GB"/>
        </w:rPr>
      </w:pPr>
      <w:r w:rsidRPr="00270DF2">
        <w:rPr>
          <w:rFonts w:cs="Tahoma"/>
          <w:bCs/>
          <w:sz w:val="20"/>
          <w:szCs w:val="20"/>
          <w:lang w:val="en-GB"/>
        </w:rPr>
        <w:t xml:space="preserve">The candidate </w:t>
      </w:r>
      <w:r>
        <w:rPr>
          <w:rFonts w:cs="Tahoma"/>
          <w:bCs/>
          <w:sz w:val="20"/>
          <w:szCs w:val="20"/>
          <w:lang w:val="en-GB"/>
        </w:rPr>
        <w:t>should</w:t>
      </w:r>
      <w:r w:rsidRPr="00270DF2">
        <w:rPr>
          <w:rFonts w:cs="Tahoma"/>
          <w:bCs/>
          <w:sz w:val="20"/>
          <w:szCs w:val="20"/>
          <w:lang w:val="en-GB"/>
        </w:rPr>
        <w:t xml:space="preserve"> quickly integrate into </w:t>
      </w:r>
      <w:r w:rsidR="00682835">
        <w:rPr>
          <w:rFonts w:cs="Tahoma"/>
          <w:bCs/>
          <w:sz w:val="20"/>
          <w:szCs w:val="20"/>
          <w:lang w:val="en-GB"/>
        </w:rPr>
        <w:t>t</w:t>
      </w:r>
      <w:r w:rsidR="00682835" w:rsidRPr="00682835">
        <w:rPr>
          <w:rFonts w:cs="Tahoma"/>
          <w:bCs/>
          <w:sz w:val="20"/>
          <w:szCs w:val="20"/>
          <w:lang w:val="en-GB"/>
        </w:rPr>
        <w:t xml:space="preserve">he </w:t>
      </w:r>
      <w:r w:rsidR="00682835">
        <w:rPr>
          <w:rFonts w:cs="Tahoma"/>
          <w:bCs/>
          <w:sz w:val="20"/>
          <w:szCs w:val="20"/>
          <w:lang w:val="en-GB"/>
        </w:rPr>
        <w:t>research team</w:t>
      </w:r>
      <w:r w:rsidR="00682835" w:rsidRPr="00682835">
        <w:rPr>
          <w:rFonts w:cs="Tahoma"/>
          <w:bCs/>
          <w:sz w:val="20"/>
          <w:szCs w:val="20"/>
          <w:lang w:val="en-GB"/>
        </w:rPr>
        <w:t xml:space="preserve"> </w:t>
      </w:r>
      <w:r w:rsidR="00682835">
        <w:rPr>
          <w:rFonts w:cs="Tahoma"/>
          <w:bCs/>
          <w:sz w:val="20"/>
          <w:szCs w:val="20"/>
          <w:lang w:val="en-GB"/>
        </w:rPr>
        <w:t>“</w:t>
      </w:r>
      <w:r w:rsidR="00682835" w:rsidRPr="00682835">
        <w:rPr>
          <w:rFonts w:cs="Tahoma"/>
          <w:bCs/>
          <w:sz w:val="20"/>
          <w:szCs w:val="20"/>
          <w:lang w:val="en-GB"/>
        </w:rPr>
        <w:t>Optical Spectroscopy of Solids</w:t>
      </w:r>
      <w:r w:rsidR="00682835">
        <w:rPr>
          <w:rFonts w:cs="Tahoma"/>
          <w:bCs/>
          <w:sz w:val="20"/>
          <w:szCs w:val="20"/>
          <w:lang w:val="en-GB"/>
        </w:rPr>
        <w:t>”</w:t>
      </w:r>
      <w:r w:rsidR="00682835" w:rsidRPr="00682835">
        <w:rPr>
          <w:rFonts w:cs="Tahoma"/>
          <w:bCs/>
          <w:sz w:val="20"/>
          <w:szCs w:val="20"/>
          <w:lang w:val="en-GB"/>
        </w:rPr>
        <w:t xml:space="preserve"> (OSS) </w:t>
      </w:r>
      <w:r>
        <w:rPr>
          <w:rFonts w:cs="Tahoma"/>
          <w:bCs/>
          <w:sz w:val="20"/>
          <w:szCs w:val="20"/>
          <w:lang w:val="en-GB"/>
        </w:rPr>
        <w:t xml:space="preserve">which </w:t>
      </w:r>
      <w:r w:rsidRPr="00270DF2">
        <w:rPr>
          <w:rFonts w:cs="Tahoma"/>
          <w:bCs/>
          <w:sz w:val="20"/>
          <w:szCs w:val="20"/>
          <w:lang w:val="en-GB"/>
        </w:rPr>
        <w:t xml:space="preserve">will </w:t>
      </w:r>
      <w:r w:rsidR="008B2264" w:rsidRPr="00270DF2">
        <w:rPr>
          <w:rFonts w:cs="Tahoma"/>
          <w:bCs/>
          <w:sz w:val="20"/>
          <w:szCs w:val="20"/>
          <w:lang w:val="en-GB"/>
        </w:rPr>
        <w:t>allow</w:t>
      </w:r>
      <w:r w:rsidRPr="00270DF2">
        <w:rPr>
          <w:rFonts w:cs="Tahoma"/>
          <w:bCs/>
          <w:sz w:val="20"/>
          <w:szCs w:val="20"/>
          <w:lang w:val="en-GB"/>
        </w:rPr>
        <w:t xml:space="preserve"> him to benefit from the experience of this team in the field of spectroscopy of semiconductor nanostructures.</w:t>
      </w:r>
    </w:p>
    <w:p w14:paraId="79CE38BE" w14:textId="77777777" w:rsidR="00DE1930" w:rsidRPr="00270DF2" w:rsidRDefault="00DE1930" w:rsidP="00AA672D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14:paraId="7763C024" w14:textId="76F64C6E" w:rsidR="00DF2FF6" w:rsidRPr="00270DF2" w:rsidRDefault="005C4422" w:rsidP="00DF2FF6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  <w:r w:rsidRPr="00270DF2">
        <w:rPr>
          <w:rFonts w:ascii="Calibri" w:hAnsi="Calibri" w:cs="Calibri"/>
          <w:b/>
          <w:sz w:val="20"/>
          <w:szCs w:val="20"/>
          <w:u w:val="single"/>
          <w:lang w:val="en-GB"/>
        </w:rPr>
        <w:t xml:space="preserve">PREREQUISITES / ACADEMIC </w:t>
      </w:r>
      <w:r w:rsidR="00A2306F" w:rsidRPr="00270DF2">
        <w:rPr>
          <w:rFonts w:ascii="Calibri" w:hAnsi="Calibri" w:cs="Calibri"/>
          <w:b/>
          <w:sz w:val="20"/>
          <w:szCs w:val="20"/>
          <w:u w:val="single"/>
          <w:lang w:val="en-GB"/>
        </w:rPr>
        <w:t>FORMATION:</w:t>
      </w:r>
    </w:p>
    <w:p w14:paraId="48CF0D4E" w14:textId="77777777" w:rsidR="00201F00" w:rsidRPr="00270DF2" w:rsidRDefault="00201F00" w:rsidP="00DF2FF6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14:paraId="255AD1EA" w14:textId="68E6DFD3" w:rsidR="00C8311E" w:rsidRPr="00C8311E" w:rsidRDefault="00C8311E" w:rsidP="00DF2FF6">
      <w:pPr>
        <w:tabs>
          <w:tab w:val="left" w:pos="2835"/>
        </w:tabs>
        <w:rPr>
          <w:rFonts w:ascii="Calibri" w:hAnsi="Calibri" w:cs="Calibri"/>
          <w:bCs/>
          <w:sz w:val="20"/>
          <w:szCs w:val="20"/>
          <w:lang w:val="en-GB"/>
        </w:rPr>
      </w:pP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PhD in Physics in the </w:t>
      </w:r>
      <w:r w:rsidR="005A5409">
        <w:rPr>
          <w:rFonts w:ascii="Calibri" w:hAnsi="Calibri" w:cs="Calibri"/>
          <w:bCs/>
          <w:sz w:val="20"/>
          <w:szCs w:val="20"/>
          <w:lang w:val="en-GB"/>
        </w:rPr>
        <w:t>s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>pecialty « Milieux denses et matériaux </w:t>
      </w:r>
      <w:r w:rsidR="00A2306F" w:rsidRPr="00C8311E">
        <w:rPr>
          <w:rFonts w:ascii="Calibri" w:hAnsi="Calibri" w:cs="Calibri"/>
          <w:bCs/>
          <w:sz w:val="20"/>
          <w:szCs w:val="20"/>
          <w:lang w:val="en-GB"/>
        </w:rPr>
        <w:t>» or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 « Milieux dilués et optique » (28</w:t>
      </w:r>
      <w:r w:rsidR="00A2306F">
        <w:rPr>
          <w:rFonts w:ascii="Calibri" w:hAnsi="Calibri" w:cs="Calibri"/>
          <w:bCs/>
          <w:sz w:val="20"/>
          <w:szCs w:val="20"/>
          <w:lang w:val="en-GB"/>
        </w:rPr>
        <w:t>th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 and 30</w:t>
      </w:r>
      <w:r w:rsidR="00A2306F" w:rsidRPr="00A2306F">
        <w:rPr>
          <w:rFonts w:ascii="Calibri" w:hAnsi="Calibri" w:cs="Calibri"/>
          <w:bCs/>
          <w:sz w:val="20"/>
          <w:szCs w:val="20"/>
          <w:vertAlign w:val="superscript"/>
          <w:lang w:val="en-GB"/>
        </w:rPr>
        <w:t>th</w:t>
      </w:r>
      <w:r w:rsidR="00A2306F">
        <w:rPr>
          <w:rFonts w:ascii="Calibri" w:hAnsi="Calibri" w:cs="Calibri"/>
          <w:bCs/>
          <w:sz w:val="20"/>
          <w:szCs w:val="20"/>
          <w:lang w:val="en-GB"/>
        </w:rPr>
        <w:t xml:space="preserve"> sections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 of the CNU respectively) preceded </w:t>
      </w:r>
      <w:r w:rsidR="00682835" w:rsidRPr="00C8311E">
        <w:rPr>
          <w:rFonts w:ascii="Calibri" w:hAnsi="Calibri" w:cs="Calibri"/>
          <w:bCs/>
          <w:sz w:val="20"/>
          <w:szCs w:val="20"/>
          <w:lang w:val="en-GB"/>
        </w:rPr>
        <w:t xml:space="preserve">by </w:t>
      </w:r>
      <w:r w:rsidR="00682835">
        <w:rPr>
          <w:rFonts w:ascii="Calibri" w:hAnsi="Calibri" w:cs="Calibri"/>
          <w:bCs/>
          <w:sz w:val="20"/>
          <w:szCs w:val="20"/>
          <w:lang w:val="en-GB"/>
        </w:rPr>
        <w:t>a</w:t>
      </w:r>
      <w:r w:rsidR="00FF0FC9">
        <w:rPr>
          <w:rFonts w:ascii="Calibri" w:hAnsi="Calibri" w:cs="Calibri"/>
          <w:bCs/>
          <w:sz w:val="20"/>
          <w:szCs w:val="20"/>
          <w:lang w:val="en-GB"/>
        </w:rPr>
        <w:t xml:space="preserve"> 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solid </w:t>
      </w:r>
      <w:r w:rsidR="00FF0FC9">
        <w:rPr>
          <w:rFonts w:ascii="Calibri" w:hAnsi="Calibri" w:cs="Calibri"/>
          <w:bCs/>
          <w:sz w:val="20"/>
          <w:szCs w:val="20"/>
          <w:lang w:val="en-GB"/>
        </w:rPr>
        <w:t>academic formation</w:t>
      </w:r>
      <w:r w:rsidRPr="00C8311E">
        <w:rPr>
          <w:rFonts w:ascii="Calibri" w:hAnsi="Calibri" w:cs="Calibri"/>
          <w:bCs/>
          <w:sz w:val="20"/>
          <w:szCs w:val="20"/>
          <w:lang w:val="en-GB"/>
        </w:rPr>
        <w:t xml:space="preserve"> in Physics.</w:t>
      </w:r>
    </w:p>
    <w:p w14:paraId="4FB57D43" w14:textId="77777777" w:rsidR="00DF2FF6" w:rsidRPr="00C8311E" w:rsidRDefault="00DF2FF6" w:rsidP="00DF2FF6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14:paraId="00935F04" w14:textId="1BC9C371" w:rsidR="00AA672D" w:rsidRPr="00AA672D" w:rsidRDefault="000F6D2C" w:rsidP="00AA672D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</w:rPr>
      </w:pPr>
      <w:bookmarkStart w:id="2" w:name="_Hlk164767343"/>
      <w:r>
        <w:rPr>
          <w:rFonts w:ascii="Calibri" w:hAnsi="Calibri" w:cs="Calibri"/>
          <w:b/>
          <w:sz w:val="20"/>
          <w:szCs w:val="20"/>
          <w:u w:val="single"/>
        </w:rPr>
        <w:t xml:space="preserve">POSITION </w:t>
      </w:r>
      <w:r w:rsidRPr="000F6D2C">
        <w:rPr>
          <w:rFonts w:ascii="Calibri" w:hAnsi="Calibri" w:cs="Calibri"/>
          <w:b/>
          <w:sz w:val="20"/>
          <w:szCs w:val="20"/>
          <w:u w:val="single"/>
        </w:rPr>
        <w:t>SPECIFICITES / CON</w:t>
      </w:r>
      <w:r>
        <w:rPr>
          <w:rFonts w:ascii="Calibri" w:hAnsi="Calibri" w:cs="Calibri"/>
          <w:b/>
          <w:sz w:val="20"/>
          <w:szCs w:val="20"/>
          <w:u w:val="single"/>
        </w:rPr>
        <w:t>S</w:t>
      </w:r>
      <w:r w:rsidRPr="000F6D2C">
        <w:rPr>
          <w:rFonts w:ascii="Calibri" w:hAnsi="Calibri" w:cs="Calibri"/>
          <w:b/>
          <w:sz w:val="20"/>
          <w:szCs w:val="20"/>
          <w:u w:val="single"/>
        </w:rPr>
        <w:t xml:space="preserve">TRAINTS </w:t>
      </w:r>
      <w:bookmarkEnd w:id="2"/>
      <w:r w:rsidR="00AA672D" w:rsidRPr="00AA672D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30B0D09B" w14:textId="2608073A" w:rsidR="00DE1930" w:rsidRDefault="00992CCF" w:rsidP="0029100B">
      <w:pPr>
        <w:pStyle w:val="Paragraphedeliste"/>
        <w:numPr>
          <w:ilvl w:val="0"/>
          <w:numId w:val="24"/>
        </w:numPr>
        <w:suppressAutoHyphens/>
        <w:spacing w:after="0" w:line="240" w:lineRule="auto"/>
        <w:ind w:left="709" w:hanging="385"/>
        <w:jc w:val="both"/>
        <w:rPr>
          <w:rFonts w:cs="Calibri"/>
          <w:sz w:val="20"/>
          <w:szCs w:val="20"/>
        </w:rPr>
      </w:pPr>
      <w:r w:rsidRPr="5927351F">
        <w:rPr>
          <w:rFonts w:cs="Calibri"/>
          <w:sz w:val="20"/>
          <w:szCs w:val="20"/>
        </w:rPr>
        <w:t>Salary</w:t>
      </w:r>
      <w:r w:rsidR="00DE1930" w:rsidRPr="5927351F">
        <w:rPr>
          <w:rFonts w:cs="Calibri"/>
          <w:sz w:val="20"/>
          <w:szCs w:val="20"/>
        </w:rPr>
        <w:t xml:space="preserve">: </w:t>
      </w:r>
      <w:r w:rsidR="0029100B">
        <w:rPr>
          <w:rFonts w:cs="Calibri"/>
          <w:sz w:val="20"/>
          <w:szCs w:val="20"/>
        </w:rPr>
        <w:t>2300 euros per month</w:t>
      </w:r>
      <w:r w:rsidR="00DE1930" w:rsidRPr="5927351F">
        <w:rPr>
          <w:rFonts w:cs="Calibri"/>
          <w:sz w:val="20"/>
          <w:szCs w:val="20"/>
        </w:rPr>
        <w:t xml:space="preserve"> </w:t>
      </w:r>
    </w:p>
    <w:p w14:paraId="0A3F8DF9" w14:textId="2CCAFEA9" w:rsidR="005308AE" w:rsidRDefault="00992CCF" w:rsidP="0029100B">
      <w:pPr>
        <w:pStyle w:val="Paragraphedeliste"/>
        <w:numPr>
          <w:ilvl w:val="0"/>
          <w:numId w:val="24"/>
        </w:numPr>
        <w:suppressAutoHyphens/>
        <w:spacing w:after="0" w:line="240" w:lineRule="auto"/>
        <w:ind w:left="709" w:hanging="385"/>
        <w:jc w:val="both"/>
        <w:rPr>
          <w:rFonts w:cs="Calibri"/>
          <w:sz w:val="20"/>
          <w:szCs w:val="20"/>
        </w:rPr>
      </w:pPr>
      <w:r w:rsidRPr="5927351F">
        <w:rPr>
          <w:rFonts w:cs="Calibri"/>
          <w:sz w:val="20"/>
          <w:szCs w:val="20"/>
        </w:rPr>
        <w:t>Employment contract</w:t>
      </w:r>
      <w:r w:rsidR="005308AE" w:rsidRPr="5927351F">
        <w:rPr>
          <w:rFonts w:cs="Calibri"/>
          <w:sz w:val="20"/>
          <w:szCs w:val="20"/>
        </w:rPr>
        <w:t> : 35</w:t>
      </w:r>
      <w:r w:rsidR="0029100B">
        <w:rPr>
          <w:rFonts w:cs="Calibri"/>
          <w:sz w:val="20"/>
          <w:szCs w:val="20"/>
        </w:rPr>
        <w:t xml:space="preserve"> hours</w:t>
      </w:r>
      <w:r w:rsidR="005308AE" w:rsidRPr="5927351F">
        <w:rPr>
          <w:rFonts w:cs="Calibri"/>
          <w:sz w:val="20"/>
          <w:szCs w:val="20"/>
        </w:rPr>
        <w:t xml:space="preserve"> </w:t>
      </w:r>
      <w:r w:rsidR="0029100B">
        <w:rPr>
          <w:rFonts w:cs="Calibri"/>
          <w:sz w:val="20"/>
          <w:szCs w:val="20"/>
        </w:rPr>
        <w:t>per week</w:t>
      </w:r>
    </w:p>
    <w:p w14:paraId="5409EEE5" w14:textId="77777777" w:rsidR="00992CCF" w:rsidRPr="000F6D2C" w:rsidRDefault="00992CCF" w:rsidP="00992CCF">
      <w:pPr>
        <w:pStyle w:val="Paragraphedeliste"/>
        <w:suppressAutoHyphens/>
        <w:spacing w:after="0" w:line="240" w:lineRule="auto"/>
        <w:ind w:left="1519"/>
        <w:jc w:val="both"/>
        <w:rPr>
          <w:rFonts w:cs="Calibri"/>
          <w:sz w:val="20"/>
          <w:szCs w:val="20"/>
        </w:rPr>
      </w:pPr>
    </w:p>
    <w:p w14:paraId="14A5493A" w14:textId="22F12472" w:rsidR="00AA672D" w:rsidRPr="00AA672D" w:rsidRDefault="005C4422" w:rsidP="00AA672D">
      <w:pPr>
        <w:tabs>
          <w:tab w:val="left" w:pos="2835"/>
        </w:tabs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TO APPLY</w:t>
      </w:r>
      <w:r w:rsidR="00AA672D" w:rsidRPr="00AA672D">
        <w:rPr>
          <w:rFonts w:ascii="Calibri" w:hAnsi="Calibri" w:cs="Calibri"/>
          <w:b/>
          <w:sz w:val="20"/>
          <w:szCs w:val="20"/>
          <w:u w:val="single"/>
        </w:rPr>
        <w:t> </w:t>
      </w:r>
    </w:p>
    <w:p w14:paraId="710D676B" w14:textId="0E5D1800" w:rsidR="000F6D2C" w:rsidRPr="000F6D2C" w:rsidRDefault="005C4422" w:rsidP="00AA672D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0F6D2C">
        <w:rPr>
          <w:rFonts w:ascii="Calibri" w:hAnsi="Calibri" w:cs="Calibri"/>
          <w:sz w:val="20"/>
          <w:szCs w:val="20"/>
          <w:lang w:val="en-GB"/>
        </w:rPr>
        <w:t xml:space="preserve">Please send a </w:t>
      </w:r>
      <w:r w:rsidRPr="000F6D2C">
        <w:rPr>
          <w:rFonts w:ascii="Calibri" w:hAnsi="Calibri" w:cs="Calibri"/>
          <w:b/>
          <w:bCs/>
          <w:sz w:val="20"/>
          <w:szCs w:val="20"/>
          <w:lang w:val="en-GB"/>
        </w:rPr>
        <w:t xml:space="preserve">CV and a cover letter no later than </w:t>
      </w:r>
      <w:r w:rsidR="006279CC">
        <w:rPr>
          <w:rFonts w:ascii="Calibri" w:hAnsi="Calibri" w:cs="Calibri"/>
          <w:b/>
          <w:bCs/>
          <w:sz w:val="20"/>
          <w:szCs w:val="20"/>
          <w:lang w:val="en-GB"/>
        </w:rPr>
        <w:t xml:space="preserve">October 31, 2024 </w:t>
      </w:r>
      <w:r w:rsidRPr="000F6D2C">
        <w:rPr>
          <w:rFonts w:ascii="Calibri" w:hAnsi="Calibri" w:cs="Calibri"/>
          <w:sz w:val="20"/>
          <w:szCs w:val="20"/>
          <w:lang w:val="en-GB"/>
        </w:rPr>
        <w:t xml:space="preserve">to the attention of </w:t>
      </w:r>
      <w:r w:rsidR="000F6D2C" w:rsidRPr="000F6D2C">
        <w:rPr>
          <w:rFonts w:ascii="Calibri" w:hAnsi="Calibri" w:cs="Calibri"/>
          <w:i/>
          <w:iCs/>
          <w:sz w:val="20"/>
          <w:szCs w:val="20"/>
          <w:lang w:val="en-GB"/>
        </w:rPr>
        <w:t>M. le Président de l’Université Clermont Auvergne</w:t>
      </w:r>
      <w:r w:rsidR="000F6D2C" w:rsidRPr="000F6D2C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0F6D2C">
        <w:rPr>
          <w:rFonts w:ascii="Calibri" w:hAnsi="Calibri" w:cs="Calibri"/>
          <w:sz w:val="20"/>
          <w:szCs w:val="20"/>
          <w:lang w:val="en-GB"/>
        </w:rPr>
        <w:t xml:space="preserve">by email to </w:t>
      </w:r>
      <w:hyperlink r:id="rId7" w:history="1">
        <w:r w:rsidR="000F6D2C" w:rsidRPr="000F6D2C">
          <w:rPr>
            <w:rStyle w:val="Lienhypertexte"/>
            <w:rFonts w:ascii="Calibri" w:hAnsi="Calibri" w:cs="Calibri"/>
            <w:b/>
            <w:bCs/>
            <w:sz w:val="20"/>
            <w:szCs w:val="20"/>
            <w:lang w:val="en-GB"/>
          </w:rPr>
          <w:t>recrutement.drh@uca.fr</w:t>
        </w:r>
      </w:hyperlink>
    </w:p>
    <w:p w14:paraId="515F1D8F" w14:textId="60C82470" w:rsidR="001F5920" w:rsidRDefault="001F5920" w:rsidP="00DC18D1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</w:p>
    <w:p w14:paraId="5AFB1CEA" w14:textId="296F13B7" w:rsidR="002C381D" w:rsidRPr="002C381D" w:rsidRDefault="002C381D" w:rsidP="002C381D">
      <w:pPr>
        <w:tabs>
          <w:tab w:val="left" w:pos="2835"/>
        </w:tabs>
        <w:rPr>
          <w:rFonts w:ascii="Calibri" w:hAnsi="Calibri" w:cs="Tahoma"/>
          <w:b/>
          <w:sz w:val="20"/>
          <w:szCs w:val="20"/>
          <w:u w:val="single"/>
          <w:lang w:val="en-GB"/>
        </w:rPr>
      </w:pPr>
      <w:r w:rsidRPr="002C381D">
        <w:rPr>
          <w:rFonts w:ascii="Calibri" w:hAnsi="Calibri" w:cs="Tahoma"/>
          <w:b/>
          <w:sz w:val="20"/>
          <w:szCs w:val="20"/>
          <w:u w:val="single"/>
          <w:lang w:val="en-GB"/>
        </w:rPr>
        <w:t>Contact for any information:</w:t>
      </w:r>
    </w:p>
    <w:p w14:paraId="6E912C93" w14:textId="37A30A51" w:rsidR="002C381D" w:rsidRPr="002C381D" w:rsidRDefault="002C381D" w:rsidP="002C381D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sz w:val="20"/>
          <w:szCs w:val="20"/>
          <w:lang w:val="en-GB"/>
        </w:rPr>
        <w:t>Pierre DISSEI</w:t>
      </w:r>
      <w:r w:rsidRPr="002C381D">
        <w:rPr>
          <w:rFonts w:ascii="Calibri" w:hAnsi="Calibri" w:cs="Tahoma"/>
          <w:sz w:val="20"/>
          <w:szCs w:val="20"/>
          <w:lang w:val="en-GB"/>
        </w:rPr>
        <w:t>X</w:t>
      </w:r>
    </w:p>
    <w:p w14:paraId="5267EF00" w14:textId="365DD74E" w:rsidR="002C381D" w:rsidRPr="002C381D" w:rsidRDefault="002C381D" w:rsidP="002C381D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sz w:val="20"/>
          <w:szCs w:val="20"/>
          <w:lang w:val="en-GB"/>
        </w:rPr>
        <w:t xml:space="preserve">Head of </w:t>
      </w:r>
      <w:r w:rsidRPr="002C381D">
        <w:rPr>
          <w:rFonts w:ascii="Calibri" w:hAnsi="Calibri" w:cs="Tahoma"/>
          <w:sz w:val="20"/>
          <w:szCs w:val="20"/>
          <w:lang w:val="en-GB"/>
        </w:rPr>
        <w:t xml:space="preserve">the </w:t>
      </w:r>
      <w:r>
        <w:rPr>
          <w:rFonts w:ascii="Calibri" w:hAnsi="Calibri" w:cs="Tahoma"/>
          <w:sz w:val="20"/>
          <w:szCs w:val="20"/>
          <w:lang w:val="en-GB"/>
        </w:rPr>
        <w:t xml:space="preserve">“Optical </w:t>
      </w:r>
      <w:r w:rsidRPr="002C381D">
        <w:rPr>
          <w:rFonts w:ascii="Calibri" w:hAnsi="Calibri" w:cs="Tahoma"/>
          <w:sz w:val="20"/>
          <w:szCs w:val="20"/>
          <w:lang w:val="en-GB"/>
        </w:rPr>
        <w:t>Spectroscopy</w:t>
      </w:r>
      <w:r>
        <w:rPr>
          <w:rFonts w:ascii="Calibri" w:hAnsi="Calibri" w:cs="Tahoma"/>
          <w:sz w:val="20"/>
          <w:szCs w:val="20"/>
          <w:lang w:val="en-GB"/>
        </w:rPr>
        <w:t xml:space="preserve"> of Solids” team</w:t>
      </w:r>
    </w:p>
    <w:p w14:paraId="7848A68B" w14:textId="63387F85" w:rsidR="002C381D" w:rsidRPr="002C381D" w:rsidRDefault="002C381D" w:rsidP="002C381D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sz w:val="20"/>
          <w:szCs w:val="20"/>
          <w:lang w:val="en-GB"/>
        </w:rPr>
        <w:t>Head of the “Nanostuctures and Nano</w:t>
      </w:r>
      <w:r w:rsidR="0000753C">
        <w:rPr>
          <w:rFonts w:ascii="Calibri" w:hAnsi="Calibri" w:cs="Tahoma"/>
          <w:sz w:val="20"/>
          <w:szCs w:val="20"/>
          <w:lang w:val="en-GB"/>
        </w:rPr>
        <w:t>-</w:t>
      </w:r>
      <w:r>
        <w:rPr>
          <w:rFonts w:ascii="Calibri" w:hAnsi="Calibri" w:cs="Tahoma"/>
          <w:sz w:val="20"/>
          <w:szCs w:val="20"/>
          <w:lang w:val="en-GB"/>
        </w:rPr>
        <w:t>photonics”</w:t>
      </w:r>
      <w:r w:rsidR="0000753C">
        <w:rPr>
          <w:rFonts w:ascii="Calibri" w:hAnsi="Calibri" w:cs="Tahoma"/>
          <w:sz w:val="20"/>
          <w:szCs w:val="20"/>
          <w:lang w:val="en-GB"/>
        </w:rPr>
        <w:t xml:space="preserve"> (N2)</w:t>
      </w:r>
      <w:r>
        <w:rPr>
          <w:rFonts w:ascii="Calibri" w:hAnsi="Calibri" w:cs="Tahoma"/>
          <w:sz w:val="20"/>
          <w:szCs w:val="20"/>
          <w:lang w:val="en-GB"/>
        </w:rPr>
        <w:t xml:space="preserve"> group </w:t>
      </w:r>
      <w:r w:rsidRPr="002C381D">
        <w:rPr>
          <w:rFonts w:ascii="Calibri" w:hAnsi="Calibri" w:cs="Tahoma"/>
          <w:sz w:val="20"/>
          <w:szCs w:val="20"/>
          <w:lang w:val="en-GB"/>
        </w:rPr>
        <w:t>at</w:t>
      </w:r>
      <w:r>
        <w:rPr>
          <w:rFonts w:ascii="Calibri" w:hAnsi="Calibri" w:cs="Tahoma"/>
          <w:sz w:val="20"/>
          <w:szCs w:val="20"/>
          <w:lang w:val="en-GB"/>
        </w:rPr>
        <w:t xml:space="preserve"> </w:t>
      </w:r>
      <w:r w:rsidRPr="005061F6">
        <w:rPr>
          <w:rFonts w:ascii="Calibri" w:hAnsi="Calibri" w:cs="Tahoma"/>
          <w:b/>
          <w:sz w:val="20"/>
          <w:szCs w:val="20"/>
          <w:lang w:val="en-GB"/>
        </w:rPr>
        <w:t>Institut Pascal</w:t>
      </w:r>
    </w:p>
    <w:p w14:paraId="162A10A5" w14:textId="0D5B776A" w:rsidR="002C381D" w:rsidRPr="002C381D" w:rsidRDefault="0000753C" w:rsidP="002C381D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  <w:r>
        <w:rPr>
          <w:rFonts w:ascii="Calibri" w:hAnsi="Calibri" w:cs="Tahoma"/>
          <w:sz w:val="20"/>
          <w:szCs w:val="20"/>
          <w:lang w:val="en-GB"/>
        </w:rPr>
        <w:t>4 Avenue B</w:t>
      </w:r>
      <w:r w:rsidR="002C381D" w:rsidRPr="002C381D">
        <w:rPr>
          <w:rFonts w:ascii="Calibri" w:hAnsi="Calibri" w:cs="Tahoma"/>
          <w:sz w:val="20"/>
          <w:szCs w:val="20"/>
          <w:lang w:val="en-GB"/>
        </w:rPr>
        <w:t>l</w:t>
      </w:r>
      <w:r>
        <w:rPr>
          <w:rFonts w:ascii="Calibri" w:hAnsi="Calibri" w:cs="Tahoma"/>
          <w:sz w:val="20"/>
          <w:szCs w:val="20"/>
          <w:lang w:val="en-GB"/>
        </w:rPr>
        <w:t>a</w:t>
      </w:r>
      <w:r w:rsidR="002C381D" w:rsidRPr="002C381D">
        <w:rPr>
          <w:rFonts w:ascii="Calibri" w:hAnsi="Calibri" w:cs="Tahoma"/>
          <w:sz w:val="20"/>
          <w:szCs w:val="20"/>
          <w:lang w:val="en-GB"/>
        </w:rPr>
        <w:t>ise Pascal, TSA60026 AUBIERE cedex</w:t>
      </w:r>
    </w:p>
    <w:p w14:paraId="792ACA74" w14:textId="66CD3E04" w:rsidR="002C381D" w:rsidRPr="00992CCF" w:rsidRDefault="002C381D" w:rsidP="002C381D">
      <w:pPr>
        <w:tabs>
          <w:tab w:val="left" w:pos="2835"/>
        </w:tabs>
        <w:rPr>
          <w:rFonts w:ascii="Calibri" w:hAnsi="Calibri" w:cs="Tahoma"/>
          <w:sz w:val="20"/>
          <w:szCs w:val="20"/>
          <w:lang w:val="en-GB"/>
        </w:rPr>
      </w:pPr>
      <w:r w:rsidRPr="002C381D">
        <w:rPr>
          <w:rFonts w:ascii="Calibri" w:hAnsi="Calibri" w:cs="Tahoma"/>
          <w:sz w:val="20"/>
          <w:szCs w:val="20"/>
          <w:lang w:val="en-GB"/>
        </w:rPr>
        <w:t>Tel: +33 4 73 40 73 43 / email: pierre.disseix@uca.fr</w:t>
      </w:r>
    </w:p>
    <w:sectPr w:rsidR="002C381D" w:rsidRPr="00992CCF" w:rsidSect="00897B3D">
      <w:headerReference w:type="default" r:id="rId8"/>
      <w:footerReference w:type="default" r:id="rId9"/>
      <w:pgSz w:w="11906" w:h="16838" w:code="9"/>
      <w:pgMar w:top="426" w:right="849" w:bottom="284" w:left="851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1E2CED" w16cex:dateUtc="2024-04-23T12:28:00Z"/>
  <w16cex:commentExtensible w16cex:durableId="4950AD44" w16cex:dateUtc="2024-04-23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4DD50E" w16cid:durableId="7B1E2CED"/>
  <w16cid:commentId w16cid:paraId="7CFC2137" w16cid:durableId="4950AD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EF0F" w14:textId="77777777" w:rsidR="000577BD" w:rsidRDefault="000577BD">
      <w:r>
        <w:separator/>
      </w:r>
    </w:p>
  </w:endnote>
  <w:endnote w:type="continuationSeparator" w:id="0">
    <w:p w14:paraId="235BD31D" w14:textId="77777777" w:rsidR="000577BD" w:rsidRDefault="0005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3CC3" w14:textId="1B2F1DFB" w:rsidR="00F225AA" w:rsidRPr="00F225AA" w:rsidRDefault="00F225AA">
    <w:pPr>
      <w:pStyle w:val="Pieddepage"/>
      <w:jc w:val="right"/>
      <w:rPr>
        <w:rFonts w:ascii="Calibri" w:hAnsi="Calibri" w:cs="Calibri"/>
        <w:color w:val="A6A6A6"/>
        <w:sz w:val="20"/>
      </w:rPr>
    </w:pPr>
    <w:r w:rsidRPr="00F225AA">
      <w:rPr>
        <w:rFonts w:ascii="Calibri" w:hAnsi="Calibri" w:cs="Calibri"/>
        <w:color w:val="A6A6A6"/>
        <w:sz w:val="20"/>
      </w:rPr>
      <w:t xml:space="preserve">Page </w:t>
    </w:r>
    <w:r w:rsidRPr="00F225AA">
      <w:rPr>
        <w:rFonts w:ascii="Calibri" w:hAnsi="Calibri" w:cs="Calibri"/>
        <w:b/>
        <w:bCs/>
        <w:color w:val="A6A6A6"/>
        <w:sz w:val="20"/>
      </w:rPr>
      <w:fldChar w:fldCharType="begin"/>
    </w:r>
    <w:r w:rsidRPr="00F225AA">
      <w:rPr>
        <w:rFonts w:ascii="Calibri" w:hAnsi="Calibri" w:cs="Calibri"/>
        <w:b/>
        <w:bCs/>
        <w:color w:val="A6A6A6"/>
        <w:sz w:val="20"/>
      </w:rPr>
      <w:instrText>PAGE</w:instrText>
    </w:r>
    <w:r w:rsidRPr="00F225AA">
      <w:rPr>
        <w:rFonts w:ascii="Calibri" w:hAnsi="Calibri" w:cs="Calibri"/>
        <w:b/>
        <w:bCs/>
        <w:color w:val="A6A6A6"/>
        <w:sz w:val="20"/>
      </w:rPr>
      <w:fldChar w:fldCharType="separate"/>
    </w:r>
    <w:r w:rsidR="000177F1">
      <w:rPr>
        <w:rFonts w:ascii="Calibri" w:hAnsi="Calibri" w:cs="Calibri"/>
        <w:b/>
        <w:bCs/>
        <w:noProof/>
        <w:color w:val="A6A6A6"/>
        <w:sz w:val="20"/>
      </w:rPr>
      <w:t>2</w:t>
    </w:r>
    <w:r w:rsidRPr="00F225AA">
      <w:rPr>
        <w:rFonts w:ascii="Calibri" w:hAnsi="Calibri" w:cs="Calibri"/>
        <w:b/>
        <w:bCs/>
        <w:color w:val="A6A6A6"/>
        <w:sz w:val="20"/>
      </w:rPr>
      <w:fldChar w:fldCharType="end"/>
    </w:r>
    <w:r w:rsidRPr="00F225AA">
      <w:rPr>
        <w:rFonts w:ascii="Calibri" w:hAnsi="Calibri" w:cs="Calibri"/>
        <w:color w:val="A6A6A6"/>
        <w:sz w:val="20"/>
      </w:rPr>
      <w:t xml:space="preserve"> sur </w:t>
    </w:r>
    <w:r w:rsidRPr="00F225AA">
      <w:rPr>
        <w:rFonts w:ascii="Calibri" w:hAnsi="Calibri" w:cs="Calibri"/>
        <w:b/>
        <w:bCs/>
        <w:color w:val="A6A6A6"/>
        <w:sz w:val="20"/>
      </w:rPr>
      <w:fldChar w:fldCharType="begin"/>
    </w:r>
    <w:r w:rsidRPr="00F225AA">
      <w:rPr>
        <w:rFonts w:ascii="Calibri" w:hAnsi="Calibri" w:cs="Calibri"/>
        <w:b/>
        <w:bCs/>
        <w:color w:val="A6A6A6"/>
        <w:sz w:val="20"/>
      </w:rPr>
      <w:instrText>NUMPAGES</w:instrText>
    </w:r>
    <w:r w:rsidRPr="00F225AA">
      <w:rPr>
        <w:rFonts w:ascii="Calibri" w:hAnsi="Calibri" w:cs="Calibri"/>
        <w:b/>
        <w:bCs/>
        <w:color w:val="A6A6A6"/>
        <w:sz w:val="20"/>
      </w:rPr>
      <w:fldChar w:fldCharType="separate"/>
    </w:r>
    <w:r w:rsidR="000177F1">
      <w:rPr>
        <w:rFonts w:ascii="Calibri" w:hAnsi="Calibri" w:cs="Calibri"/>
        <w:b/>
        <w:bCs/>
        <w:noProof/>
        <w:color w:val="A6A6A6"/>
        <w:sz w:val="20"/>
      </w:rPr>
      <w:t>2</w:t>
    </w:r>
    <w:r w:rsidRPr="00F225AA">
      <w:rPr>
        <w:rFonts w:ascii="Calibri" w:hAnsi="Calibri" w:cs="Calibri"/>
        <w:b/>
        <w:bCs/>
        <w:color w:val="A6A6A6"/>
        <w:sz w:val="20"/>
      </w:rPr>
      <w:fldChar w:fldCharType="end"/>
    </w:r>
  </w:p>
  <w:p w14:paraId="515ED59D" w14:textId="77777777" w:rsidR="00F225AA" w:rsidRDefault="00F22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12B5B" w14:textId="77777777" w:rsidR="000577BD" w:rsidRDefault="000577BD">
      <w:r>
        <w:separator/>
      </w:r>
    </w:p>
  </w:footnote>
  <w:footnote w:type="continuationSeparator" w:id="0">
    <w:p w14:paraId="16197489" w14:textId="77777777" w:rsidR="000577BD" w:rsidRDefault="0005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1A46" w14:textId="517270AD" w:rsidR="00F225AA" w:rsidRDefault="00B65CA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79C77" wp14:editId="4FBE4539">
              <wp:simplePos x="0" y="0"/>
              <wp:positionH relativeFrom="column">
                <wp:posOffset>2819400</wp:posOffset>
              </wp:positionH>
              <wp:positionV relativeFrom="paragraph">
                <wp:posOffset>311150</wp:posOffset>
              </wp:positionV>
              <wp:extent cx="3657600" cy="809625"/>
              <wp:effectExtent l="0" t="0" r="2540" b="635"/>
              <wp:wrapNone/>
              <wp:docPr id="5363043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6446A" w14:textId="219040B5" w:rsidR="00F225AA" w:rsidRPr="007A6B08" w:rsidRDefault="003F0352" w:rsidP="00F225AA">
                          <w:pPr>
                            <w:pStyle w:val="Titre1"/>
                            <w:ind w:left="360" w:firstLine="0"/>
                            <w:jc w:val="right"/>
                            <w:rPr>
                              <w:rFonts w:ascii="Calibri" w:hAnsi="Calibri"/>
                              <w:color w:val="008F9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color w:val="008F9B"/>
                              <w:sz w:val="36"/>
                              <w:szCs w:val="36"/>
                            </w:rPr>
                            <w:t>JOB PROFILE</w:t>
                          </w:r>
                        </w:p>
                        <w:p w14:paraId="5E9B548C" w14:textId="4516FAE4" w:rsidR="00AA672D" w:rsidRPr="00DE1930" w:rsidRDefault="003F0352" w:rsidP="00B9494D">
                          <w:pPr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008F9B"/>
                              <w:kern w:val="32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8F9B"/>
                              <w:kern w:val="32"/>
                              <w:sz w:val="28"/>
                              <w:szCs w:val="20"/>
                            </w:rPr>
                            <w:t>Post doctoral position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9C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pt;margin-top:24.5pt;width:4in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" filled="f" stroked="f">
              <v:textbox>
                <w:txbxContent>
                  <w:p w14:paraId="2DA6446A" w14:textId="219040B5" w:rsidR="00F225AA" w:rsidRPr="007A6B08" w:rsidRDefault="003F0352" w:rsidP="00F225AA">
                    <w:pPr>
                      <w:pStyle w:val="Titre1"/>
                      <w:ind w:left="360" w:firstLine="0"/>
                      <w:jc w:val="right"/>
                      <w:rPr>
                        <w:rFonts w:ascii="Calibri" w:hAnsi="Calibri"/>
                        <w:color w:val="008F9B"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color w:val="008F9B"/>
                        <w:sz w:val="36"/>
                        <w:szCs w:val="36"/>
                      </w:rPr>
                      <w:t>JOB PROFILE</w:t>
                    </w:r>
                  </w:p>
                  <w:p w14:paraId="5E9B548C" w14:textId="4516FAE4" w:rsidR="00AA672D" w:rsidRPr="00DE1930" w:rsidRDefault="003F0352" w:rsidP="00B9494D">
                    <w:pPr>
                      <w:jc w:val="right"/>
                      <w:rPr>
                        <w:rFonts w:ascii="Calibri" w:hAnsi="Calibri"/>
                        <w:b/>
                        <w:bCs/>
                        <w:color w:val="008F9B"/>
                        <w:kern w:val="32"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008F9B"/>
                        <w:kern w:val="32"/>
                        <w:sz w:val="28"/>
                        <w:szCs w:val="20"/>
                      </w:rPr>
                      <w:t>Post doctoral position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A511B" wp14:editId="2A38DAA9">
              <wp:simplePos x="0" y="0"/>
              <wp:positionH relativeFrom="column">
                <wp:posOffset>4264025</wp:posOffset>
              </wp:positionH>
              <wp:positionV relativeFrom="paragraph">
                <wp:posOffset>-184150</wp:posOffset>
              </wp:positionV>
              <wp:extent cx="2219325" cy="276225"/>
              <wp:effectExtent l="3810" t="0" r="0" b="635"/>
              <wp:wrapNone/>
              <wp:docPr id="11670332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D0252" w14:textId="77777777" w:rsidR="00A12AF2" w:rsidRPr="00A12AF2" w:rsidRDefault="00A12AF2" w:rsidP="00567489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  <w:sz w:val="22"/>
                            </w:rPr>
                          </w:pPr>
                          <w:r w:rsidRPr="00567489">
                            <w:rPr>
                              <w:rFonts w:ascii="Calibri" w:hAnsi="Calibri" w:cs="Calibri"/>
                              <w:i/>
                              <w:sz w:val="22"/>
                            </w:rPr>
                            <w:t>Référence UCA :</w:t>
                          </w:r>
                          <w:r w:rsidR="00567489">
                            <w:rPr>
                              <w:rFonts w:ascii="Calibri" w:hAnsi="Calibri" w:cs="Calibri"/>
                              <w:i/>
                              <w:sz w:val="22"/>
                            </w:rPr>
                            <w:t xml:space="preserve"> </w:t>
                          </w:r>
                          <w:r w:rsidRPr="00567489">
                            <w:rPr>
                              <w:rFonts w:ascii="Calibri" w:hAnsi="Calibri" w:cs="Calibri"/>
                              <w:i/>
                              <w:sz w:val="22"/>
                              <w:shd w:val="clear" w:color="auto" w:fill="008FA5"/>
                            </w:rPr>
                            <w:t xml:space="preserve"> </w:t>
                          </w:r>
                          <w:r w:rsidRPr="00864B88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  <w:shd w:val="clear" w:color="auto" w:fill="008FA5"/>
                            </w:rPr>
                            <w:t>2023</w:t>
                          </w:r>
                          <w:r w:rsidR="00DE1930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  <w:shd w:val="clear" w:color="auto" w:fill="008FA5"/>
                            </w:rPr>
                            <w:t>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A511B" id="Text Box 2" o:spid="_x0000_s1027" type="#_x0000_t202" style="position:absolute;margin-left:335.75pt;margin-top:-14.5pt;width:17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bLigIAAB8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" stroked="f">
              <v:textbox>
                <w:txbxContent>
                  <w:p w14:paraId="1F2D0252" w14:textId="77777777" w:rsidR="00A12AF2" w:rsidRPr="00A12AF2" w:rsidRDefault="00A12AF2" w:rsidP="00567489">
                    <w:pPr>
                      <w:jc w:val="right"/>
                      <w:rPr>
                        <w:rFonts w:ascii="Calibri" w:hAnsi="Calibri" w:cs="Calibri"/>
                        <w:i/>
                        <w:sz w:val="22"/>
                      </w:rPr>
                    </w:pPr>
                    <w:r w:rsidRPr="00567489">
                      <w:rPr>
                        <w:rFonts w:ascii="Calibri" w:hAnsi="Calibri" w:cs="Calibri"/>
                        <w:i/>
                        <w:sz w:val="22"/>
                      </w:rPr>
                      <w:t>Référence UCA :</w:t>
                    </w:r>
                    <w:r w:rsidR="00567489">
                      <w:rPr>
                        <w:rFonts w:ascii="Calibri" w:hAnsi="Calibri" w:cs="Calibri"/>
                        <w:i/>
                        <w:sz w:val="22"/>
                      </w:rPr>
                      <w:t xml:space="preserve"> </w:t>
                    </w:r>
                    <w:r w:rsidRPr="00567489">
                      <w:rPr>
                        <w:rFonts w:ascii="Calibri" w:hAnsi="Calibri" w:cs="Calibri"/>
                        <w:i/>
                        <w:sz w:val="22"/>
                        <w:shd w:val="clear" w:color="auto" w:fill="008FA5"/>
                      </w:rPr>
                      <w:t xml:space="preserve"> </w:t>
                    </w:r>
                    <w:r w:rsidRPr="00864B88"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  <w:shd w:val="clear" w:color="auto" w:fill="008FA5"/>
                      </w:rPr>
                      <w:t>2023</w:t>
                    </w:r>
                    <w:r w:rsidR="00DE1930"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  <w:shd w:val="clear" w:color="auto" w:fill="008FA5"/>
                      </w:rPr>
                      <w:t>XXXX</w:t>
                    </w:r>
                  </w:p>
                </w:txbxContent>
              </v:textbox>
            </v:shape>
          </w:pict>
        </mc:Fallback>
      </mc:AlternateContent>
    </w:r>
    <w:r w:rsidR="00DE59D6">
      <w:t xml:space="preserve">           </w:t>
    </w:r>
    <w:r>
      <w:rPr>
        <w:noProof/>
      </w:rPr>
      <w:drawing>
        <wp:inline distT="0" distB="0" distL="0" distR="0" wp14:anchorId="3A24413C" wp14:editId="7A483138">
          <wp:extent cx="862965" cy="8375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DED16" w14:textId="77777777" w:rsidR="00F225AA" w:rsidRPr="00F225AA" w:rsidRDefault="00F225AA" w:rsidP="00F225AA">
    <w:pPr>
      <w:pStyle w:val="Titre9"/>
      <w:ind w:right="6010" w:firstLine="0"/>
      <w:rPr>
        <w:rFonts w:ascii="Calibri" w:hAnsi="Calibri" w:cs="Calibri"/>
        <w:b/>
        <w:bCs/>
        <w:sz w:val="18"/>
        <w:szCs w:val="20"/>
      </w:rPr>
    </w:pPr>
    <w:r w:rsidRPr="00F225AA">
      <w:rPr>
        <w:rFonts w:ascii="Calibri" w:hAnsi="Calibri" w:cs="Calibri"/>
        <w:b/>
        <w:bCs/>
        <w:sz w:val="18"/>
        <w:szCs w:val="20"/>
      </w:rPr>
      <w:t>49 Boulevard F. Mitterrand CS 60032</w:t>
    </w:r>
  </w:p>
  <w:p w14:paraId="151D3000" w14:textId="77777777" w:rsidR="00E811FD" w:rsidRPr="005308AE" w:rsidRDefault="00F225AA" w:rsidP="005308AE">
    <w:pPr>
      <w:pStyle w:val="Titre6"/>
      <w:spacing w:after="240"/>
      <w:ind w:left="0" w:right="6010"/>
      <w:rPr>
        <w:rFonts w:cs="Calibri"/>
        <w:bCs w:val="0"/>
        <w:sz w:val="18"/>
        <w:szCs w:val="20"/>
      </w:rPr>
    </w:pPr>
    <w:r w:rsidRPr="00F225AA">
      <w:rPr>
        <w:rFonts w:cs="Calibri"/>
        <w:bCs w:val="0"/>
        <w:sz w:val="18"/>
        <w:szCs w:val="20"/>
      </w:rPr>
      <w:t>63001 CLERMONT-FERRAND Cedex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BBE"/>
    <w:multiLevelType w:val="hybridMultilevel"/>
    <w:tmpl w:val="510A7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DF5"/>
    <w:multiLevelType w:val="hybridMultilevel"/>
    <w:tmpl w:val="38F2E7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575B9"/>
    <w:multiLevelType w:val="hybridMultilevel"/>
    <w:tmpl w:val="9CBA1914"/>
    <w:lvl w:ilvl="0" w:tplc="6E727C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6666"/>
    <w:multiLevelType w:val="hybridMultilevel"/>
    <w:tmpl w:val="987AF29C"/>
    <w:lvl w:ilvl="0" w:tplc="65922F44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1A64A39"/>
    <w:multiLevelType w:val="hybridMultilevel"/>
    <w:tmpl w:val="993C1844"/>
    <w:lvl w:ilvl="0" w:tplc="91948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446"/>
    <w:multiLevelType w:val="hybridMultilevel"/>
    <w:tmpl w:val="018A7460"/>
    <w:lvl w:ilvl="0" w:tplc="E0B65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E4D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F6E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FE5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9A6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42F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FA0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2A9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948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AF96028"/>
    <w:multiLevelType w:val="hybridMultilevel"/>
    <w:tmpl w:val="34864C7E"/>
    <w:lvl w:ilvl="0" w:tplc="767E23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F7D"/>
    <w:multiLevelType w:val="hybridMultilevel"/>
    <w:tmpl w:val="461629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969FC"/>
    <w:multiLevelType w:val="hybridMultilevel"/>
    <w:tmpl w:val="EBE8BF32"/>
    <w:lvl w:ilvl="0" w:tplc="C19AE7B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36661C"/>
    <w:multiLevelType w:val="hybridMultilevel"/>
    <w:tmpl w:val="102CA382"/>
    <w:lvl w:ilvl="0" w:tplc="36E662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23894"/>
    <w:multiLevelType w:val="hybridMultilevel"/>
    <w:tmpl w:val="75FE29F0"/>
    <w:lvl w:ilvl="0" w:tplc="82B833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DCC"/>
    <w:multiLevelType w:val="hybridMultilevel"/>
    <w:tmpl w:val="9C166848"/>
    <w:lvl w:ilvl="0" w:tplc="28ACB3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518A"/>
    <w:multiLevelType w:val="hybridMultilevel"/>
    <w:tmpl w:val="CFEAED04"/>
    <w:lvl w:ilvl="0" w:tplc="A8542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B41CD"/>
    <w:multiLevelType w:val="hybridMultilevel"/>
    <w:tmpl w:val="1A300084"/>
    <w:lvl w:ilvl="0" w:tplc="040C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 w15:restartNumberingAfterBreak="0">
    <w:nsid w:val="4919163B"/>
    <w:multiLevelType w:val="hybridMultilevel"/>
    <w:tmpl w:val="A846393C"/>
    <w:lvl w:ilvl="0" w:tplc="36E662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26031"/>
    <w:multiLevelType w:val="hybridMultilevel"/>
    <w:tmpl w:val="F5021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0C38"/>
    <w:multiLevelType w:val="hybridMultilevel"/>
    <w:tmpl w:val="C70EFD5C"/>
    <w:lvl w:ilvl="0" w:tplc="772EB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A0C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8C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DE7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F66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84C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383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E83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128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82696"/>
    <w:multiLevelType w:val="hybridMultilevel"/>
    <w:tmpl w:val="8D187A4E"/>
    <w:lvl w:ilvl="0" w:tplc="767E237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924A0"/>
    <w:multiLevelType w:val="hybridMultilevel"/>
    <w:tmpl w:val="6708FF4A"/>
    <w:lvl w:ilvl="0" w:tplc="418A9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2C23"/>
    <w:multiLevelType w:val="hybridMultilevel"/>
    <w:tmpl w:val="D4B842B2"/>
    <w:lvl w:ilvl="0" w:tplc="040C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05F5FF2"/>
    <w:multiLevelType w:val="hybridMultilevel"/>
    <w:tmpl w:val="136428A2"/>
    <w:lvl w:ilvl="0" w:tplc="C19AE7B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02668"/>
    <w:multiLevelType w:val="hybridMultilevel"/>
    <w:tmpl w:val="4BFA37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3E4C"/>
    <w:multiLevelType w:val="hybridMultilevel"/>
    <w:tmpl w:val="5A6A309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-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</w:abstractNum>
  <w:abstractNum w:abstractNumId="23" w15:restartNumberingAfterBreak="0">
    <w:nsid w:val="67DA6BAC"/>
    <w:multiLevelType w:val="hybridMultilevel"/>
    <w:tmpl w:val="A61883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EB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4795"/>
    <w:multiLevelType w:val="hybridMultilevel"/>
    <w:tmpl w:val="780E28B8"/>
    <w:lvl w:ilvl="0" w:tplc="767E23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A63EE"/>
    <w:multiLevelType w:val="hybridMultilevel"/>
    <w:tmpl w:val="BA8C07D8"/>
    <w:lvl w:ilvl="0" w:tplc="040C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26" w15:restartNumberingAfterBreak="0">
    <w:nsid w:val="7E65470C"/>
    <w:multiLevelType w:val="hybridMultilevel"/>
    <w:tmpl w:val="A96C0A30"/>
    <w:lvl w:ilvl="0" w:tplc="30A82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3"/>
  </w:num>
  <w:num w:numId="5">
    <w:abstractNumId w:val="26"/>
  </w:num>
  <w:num w:numId="6">
    <w:abstractNumId w:val="24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7"/>
  </w:num>
  <w:num w:numId="13">
    <w:abstractNumId w:val="19"/>
  </w:num>
  <w:num w:numId="14">
    <w:abstractNumId w:val="9"/>
  </w:num>
  <w:num w:numId="15">
    <w:abstractNumId w:val="4"/>
  </w:num>
  <w:num w:numId="16">
    <w:abstractNumId w:val="21"/>
  </w:num>
  <w:num w:numId="17">
    <w:abstractNumId w:val="17"/>
  </w:num>
  <w:num w:numId="18">
    <w:abstractNumId w:val="10"/>
  </w:num>
  <w:num w:numId="19">
    <w:abstractNumId w:val="1"/>
  </w:num>
  <w:num w:numId="20">
    <w:abstractNumId w:val="22"/>
  </w:num>
  <w:num w:numId="21">
    <w:abstractNumId w:val="25"/>
  </w:num>
  <w:num w:numId="22">
    <w:abstractNumId w:val="13"/>
  </w:num>
  <w:num w:numId="23">
    <w:abstractNumId w:val="6"/>
  </w:num>
  <w:num w:numId="24">
    <w:abstractNumId w:val="8"/>
  </w:num>
  <w:num w:numId="25">
    <w:abstractNumId w:val="12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8"/>
    <w:rsid w:val="0000753C"/>
    <w:rsid w:val="000108C7"/>
    <w:rsid w:val="000125C8"/>
    <w:rsid w:val="000151EE"/>
    <w:rsid w:val="000177F1"/>
    <w:rsid w:val="000208E6"/>
    <w:rsid w:val="000221B3"/>
    <w:rsid w:val="000254BA"/>
    <w:rsid w:val="0004472B"/>
    <w:rsid w:val="000577BD"/>
    <w:rsid w:val="00074694"/>
    <w:rsid w:val="00074B07"/>
    <w:rsid w:val="00086729"/>
    <w:rsid w:val="00091F9D"/>
    <w:rsid w:val="000927AE"/>
    <w:rsid w:val="000973F5"/>
    <w:rsid w:val="000B7C39"/>
    <w:rsid w:val="000C715A"/>
    <w:rsid w:val="000E0214"/>
    <w:rsid w:val="000E160D"/>
    <w:rsid w:val="000E2346"/>
    <w:rsid w:val="000F3054"/>
    <w:rsid w:val="000F6D2C"/>
    <w:rsid w:val="00107749"/>
    <w:rsid w:val="0011290F"/>
    <w:rsid w:val="0013027F"/>
    <w:rsid w:val="00141D1A"/>
    <w:rsid w:val="0015031C"/>
    <w:rsid w:val="0016439A"/>
    <w:rsid w:val="00180B00"/>
    <w:rsid w:val="00191E18"/>
    <w:rsid w:val="00193246"/>
    <w:rsid w:val="001A08E4"/>
    <w:rsid w:val="001A4975"/>
    <w:rsid w:val="001C634D"/>
    <w:rsid w:val="001D2CA2"/>
    <w:rsid w:val="001D2D76"/>
    <w:rsid w:val="001E17A3"/>
    <w:rsid w:val="001F5920"/>
    <w:rsid w:val="00201F00"/>
    <w:rsid w:val="00211E29"/>
    <w:rsid w:val="00217687"/>
    <w:rsid w:val="00231089"/>
    <w:rsid w:val="002324CB"/>
    <w:rsid w:val="002340E5"/>
    <w:rsid w:val="0023520B"/>
    <w:rsid w:val="00250C19"/>
    <w:rsid w:val="00257C78"/>
    <w:rsid w:val="00270DF2"/>
    <w:rsid w:val="00280612"/>
    <w:rsid w:val="00285D3B"/>
    <w:rsid w:val="0029100B"/>
    <w:rsid w:val="0029230A"/>
    <w:rsid w:val="002A04D9"/>
    <w:rsid w:val="002A653A"/>
    <w:rsid w:val="002B76A7"/>
    <w:rsid w:val="002C381D"/>
    <w:rsid w:val="002C4DB2"/>
    <w:rsid w:val="002F0EF4"/>
    <w:rsid w:val="002F2579"/>
    <w:rsid w:val="003013FB"/>
    <w:rsid w:val="00322C2A"/>
    <w:rsid w:val="003332BC"/>
    <w:rsid w:val="00342FE9"/>
    <w:rsid w:val="0035460D"/>
    <w:rsid w:val="003579E0"/>
    <w:rsid w:val="00362A8C"/>
    <w:rsid w:val="0037531F"/>
    <w:rsid w:val="003854AE"/>
    <w:rsid w:val="003A3C7C"/>
    <w:rsid w:val="003A6763"/>
    <w:rsid w:val="003B38E4"/>
    <w:rsid w:val="003B7386"/>
    <w:rsid w:val="003C06A8"/>
    <w:rsid w:val="003C7411"/>
    <w:rsid w:val="003D5C94"/>
    <w:rsid w:val="003E07FE"/>
    <w:rsid w:val="003E7930"/>
    <w:rsid w:val="003F0352"/>
    <w:rsid w:val="003F4BDD"/>
    <w:rsid w:val="00403021"/>
    <w:rsid w:val="00403523"/>
    <w:rsid w:val="0041572D"/>
    <w:rsid w:val="0042650A"/>
    <w:rsid w:val="00426910"/>
    <w:rsid w:val="0043336A"/>
    <w:rsid w:val="00433575"/>
    <w:rsid w:val="004373B2"/>
    <w:rsid w:val="00440359"/>
    <w:rsid w:val="0046638E"/>
    <w:rsid w:val="004814D8"/>
    <w:rsid w:val="004A4233"/>
    <w:rsid w:val="004B296A"/>
    <w:rsid w:val="004D79E0"/>
    <w:rsid w:val="004E16DD"/>
    <w:rsid w:val="004F1D82"/>
    <w:rsid w:val="004F20F3"/>
    <w:rsid w:val="004F71E1"/>
    <w:rsid w:val="005013EB"/>
    <w:rsid w:val="00502247"/>
    <w:rsid w:val="00506136"/>
    <w:rsid w:val="005061F6"/>
    <w:rsid w:val="00510A4A"/>
    <w:rsid w:val="005308AE"/>
    <w:rsid w:val="00532DCE"/>
    <w:rsid w:val="00534343"/>
    <w:rsid w:val="005504FC"/>
    <w:rsid w:val="00550991"/>
    <w:rsid w:val="00562D66"/>
    <w:rsid w:val="0056323E"/>
    <w:rsid w:val="00567489"/>
    <w:rsid w:val="00567DA8"/>
    <w:rsid w:val="00576CF0"/>
    <w:rsid w:val="005771E4"/>
    <w:rsid w:val="005823EB"/>
    <w:rsid w:val="005913B8"/>
    <w:rsid w:val="00596A54"/>
    <w:rsid w:val="005A5409"/>
    <w:rsid w:val="005B2085"/>
    <w:rsid w:val="005C2E25"/>
    <w:rsid w:val="005C4422"/>
    <w:rsid w:val="005C722A"/>
    <w:rsid w:val="005D38DC"/>
    <w:rsid w:val="005F1336"/>
    <w:rsid w:val="005F209E"/>
    <w:rsid w:val="005F6E77"/>
    <w:rsid w:val="006013C1"/>
    <w:rsid w:val="00604297"/>
    <w:rsid w:val="00607DEF"/>
    <w:rsid w:val="00623C65"/>
    <w:rsid w:val="006279CC"/>
    <w:rsid w:val="00631634"/>
    <w:rsid w:val="0064149F"/>
    <w:rsid w:val="00641E95"/>
    <w:rsid w:val="006455D4"/>
    <w:rsid w:val="006536A5"/>
    <w:rsid w:val="00661CAD"/>
    <w:rsid w:val="00667255"/>
    <w:rsid w:val="00680192"/>
    <w:rsid w:val="00682835"/>
    <w:rsid w:val="00690EA3"/>
    <w:rsid w:val="006A4330"/>
    <w:rsid w:val="006A4604"/>
    <w:rsid w:val="006A538F"/>
    <w:rsid w:val="006B073F"/>
    <w:rsid w:val="006E53BF"/>
    <w:rsid w:val="006F01C9"/>
    <w:rsid w:val="006F71A6"/>
    <w:rsid w:val="00705F22"/>
    <w:rsid w:val="0071125F"/>
    <w:rsid w:val="00722007"/>
    <w:rsid w:val="00726140"/>
    <w:rsid w:val="00733AB8"/>
    <w:rsid w:val="00747CC9"/>
    <w:rsid w:val="007514CC"/>
    <w:rsid w:val="00755EF3"/>
    <w:rsid w:val="00757A12"/>
    <w:rsid w:val="00765D88"/>
    <w:rsid w:val="007715B4"/>
    <w:rsid w:val="0078335A"/>
    <w:rsid w:val="00786EB7"/>
    <w:rsid w:val="00792778"/>
    <w:rsid w:val="007A0DC7"/>
    <w:rsid w:val="007A6B08"/>
    <w:rsid w:val="007B2CB7"/>
    <w:rsid w:val="007C6032"/>
    <w:rsid w:val="007C70AD"/>
    <w:rsid w:val="007D4B11"/>
    <w:rsid w:val="007E7346"/>
    <w:rsid w:val="0084012F"/>
    <w:rsid w:val="00853437"/>
    <w:rsid w:val="00864B88"/>
    <w:rsid w:val="00870E3B"/>
    <w:rsid w:val="00874349"/>
    <w:rsid w:val="008751A6"/>
    <w:rsid w:val="008760AB"/>
    <w:rsid w:val="00897B3D"/>
    <w:rsid w:val="008A725B"/>
    <w:rsid w:val="008B0296"/>
    <w:rsid w:val="008B2264"/>
    <w:rsid w:val="008C25CB"/>
    <w:rsid w:val="008C7C06"/>
    <w:rsid w:val="008D3BE2"/>
    <w:rsid w:val="008D4A07"/>
    <w:rsid w:val="008D583B"/>
    <w:rsid w:val="008D7538"/>
    <w:rsid w:val="008F6757"/>
    <w:rsid w:val="00901B79"/>
    <w:rsid w:val="00903F9E"/>
    <w:rsid w:val="0090502B"/>
    <w:rsid w:val="00917D43"/>
    <w:rsid w:val="00927756"/>
    <w:rsid w:val="009321F3"/>
    <w:rsid w:val="00934C48"/>
    <w:rsid w:val="0093689E"/>
    <w:rsid w:val="009415C0"/>
    <w:rsid w:val="00957FB2"/>
    <w:rsid w:val="00970B54"/>
    <w:rsid w:val="00975173"/>
    <w:rsid w:val="00980AFD"/>
    <w:rsid w:val="00992CCF"/>
    <w:rsid w:val="009A3BCF"/>
    <w:rsid w:val="009A6203"/>
    <w:rsid w:val="009B0150"/>
    <w:rsid w:val="009B1A84"/>
    <w:rsid w:val="009D2130"/>
    <w:rsid w:val="009D3E92"/>
    <w:rsid w:val="009E5A51"/>
    <w:rsid w:val="009F059C"/>
    <w:rsid w:val="009F4648"/>
    <w:rsid w:val="009F5734"/>
    <w:rsid w:val="009F6423"/>
    <w:rsid w:val="00A074CD"/>
    <w:rsid w:val="00A12AF2"/>
    <w:rsid w:val="00A2306F"/>
    <w:rsid w:val="00A237CC"/>
    <w:rsid w:val="00A344D9"/>
    <w:rsid w:val="00A458B5"/>
    <w:rsid w:val="00A55B8C"/>
    <w:rsid w:val="00A73E38"/>
    <w:rsid w:val="00A77073"/>
    <w:rsid w:val="00A81500"/>
    <w:rsid w:val="00A8722B"/>
    <w:rsid w:val="00A90287"/>
    <w:rsid w:val="00A912D2"/>
    <w:rsid w:val="00A91D4F"/>
    <w:rsid w:val="00A9435F"/>
    <w:rsid w:val="00A95E19"/>
    <w:rsid w:val="00AA2D94"/>
    <w:rsid w:val="00AA672D"/>
    <w:rsid w:val="00AB076C"/>
    <w:rsid w:val="00AB7780"/>
    <w:rsid w:val="00AB7F4F"/>
    <w:rsid w:val="00AC05D2"/>
    <w:rsid w:val="00AC0E62"/>
    <w:rsid w:val="00AD04F1"/>
    <w:rsid w:val="00AD6976"/>
    <w:rsid w:val="00AE49E7"/>
    <w:rsid w:val="00AE4A00"/>
    <w:rsid w:val="00AF0A23"/>
    <w:rsid w:val="00AF7EFA"/>
    <w:rsid w:val="00B03430"/>
    <w:rsid w:val="00B120EB"/>
    <w:rsid w:val="00B3586B"/>
    <w:rsid w:val="00B41D11"/>
    <w:rsid w:val="00B5205B"/>
    <w:rsid w:val="00B524C4"/>
    <w:rsid w:val="00B56250"/>
    <w:rsid w:val="00B61D7D"/>
    <w:rsid w:val="00B65CAD"/>
    <w:rsid w:val="00B77D97"/>
    <w:rsid w:val="00B9494D"/>
    <w:rsid w:val="00BA3108"/>
    <w:rsid w:val="00BA5898"/>
    <w:rsid w:val="00BA61E7"/>
    <w:rsid w:val="00BB33AB"/>
    <w:rsid w:val="00BC5FF8"/>
    <w:rsid w:val="00BC6E08"/>
    <w:rsid w:val="00BD199B"/>
    <w:rsid w:val="00BF304A"/>
    <w:rsid w:val="00C140DB"/>
    <w:rsid w:val="00C245C6"/>
    <w:rsid w:val="00C24667"/>
    <w:rsid w:val="00C24975"/>
    <w:rsid w:val="00C24A4F"/>
    <w:rsid w:val="00C33104"/>
    <w:rsid w:val="00C46A32"/>
    <w:rsid w:val="00C5122C"/>
    <w:rsid w:val="00C60661"/>
    <w:rsid w:val="00C66A83"/>
    <w:rsid w:val="00C723C7"/>
    <w:rsid w:val="00C8311E"/>
    <w:rsid w:val="00CA2404"/>
    <w:rsid w:val="00CA33B5"/>
    <w:rsid w:val="00CA3492"/>
    <w:rsid w:val="00CA4D2E"/>
    <w:rsid w:val="00CB4B39"/>
    <w:rsid w:val="00CC0822"/>
    <w:rsid w:val="00CD5BE2"/>
    <w:rsid w:val="00CE2438"/>
    <w:rsid w:val="00CE381F"/>
    <w:rsid w:val="00CE67FA"/>
    <w:rsid w:val="00D07BED"/>
    <w:rsid w:val="00D1769C"/>
    <w:rsid w:val="00D26F30"/>
    <w:rsid w:val="00D32F73"/>
    <w:rsid w:val="00D40BB7"/>
    <w:rsid w:val="00D52D2E"/>
    <w:rsid w:val="00D5347A"/>
    <w:rsid w:val="00D57D14"/>
    <w:rsid w:val="00D643A2"/>
    <w:rsid w:val="00D774F5"/>
    <w:rsid w:val="00D8482C"/>
    <w:rsid w:val="00D92EC6"/>
    <w:rsid w:val="00D948A3"/>
    <w:rsid w:val="00D95B12"/>
    <w:rsid w:val="00DA53AF"/>
    <w:rsid w:val="00DC18D1"/>
    <w:rsid w:val="00DD0EB8"/>
    <w:rsid w:val="00DD41AA"/>
    <w:rsid w:val="00DD68EA"/>
    <w:rsid w:val="00DE0B83"/>
    <w:rsid w:val="00DE1930"/>
    <w:rsid w:val="00DE59D6"/>
    <w:rsid w:val="00DF2FF6"/>
    <w:rsid w:val="00DF3704"/>
    <w:rsid w:val="00E04C22"/>
    <w:rsid w:val="00E11BA2"/>
    <w:rsid w:val="00E321B6"/>
    <w:rsid w:val="00E61FBE"/>
    <w:rsid w:val="00E7027C"/>
    <w:rsid w:val="00E80B03"/>
    <w:rsid w:val="00E811FD"/>
    <w:rsid w:val="00E87050"/>
    <w:rsid w:val="00EA7D43"/>
    <w:rsid w:val="00EB62FD"/>
    <w:rsid w:val="00EC0B0A"/>
    <w:rsid w:val="00ED14CC"/>
    <w:rsid w:val="00F0670E"/>
    <w:rsid w:val="00F20B93"/>
    <w:rsid w:val="00F225AA"/>
    <w:rsid w:val="00F25FEF"/>
    <w:rsid w:val="00F35E01"/>
    <w:rsid w:val="00F43556"/>
    <w:rsid w:val="00F527A7"/>
    <w:rsid w:val="00F529AC"/>
    <w:rsid w:val="00F6739A"/>
    <w:rsid w:val="00F70463"/>
    <w:rsid w:val="00F841DF"/>
    <w:rsid w:val="00FC1C84"/>
    <w:rsid w:val="00FC788D"/>
    <w:rsid w:val="00FD25EA"/>
    <w:rsid w:val="00FD2F9B"/>
    <w:rsid w:val="00FD39EC"/>
    <w:rsid w:val="00FD3CD4"/>
    <w:rsid w:val="00FE177E"/>
    <w:rsid w:val="00FF0FC9"/>
    <w:rsid w:val="190820A8"/>
    <w:rsid w:val="2156FA8C"/>
    <w:rsid w:val="2A16D21D"/>
    <w:rsid w:val="3B1E4C56"/>
    <w:rsid w:val="42300B02"/>
    <w:rsid w:val="57C2C2A5"/>
    <w:rsid w:val="592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3D7A3"/>
  <w15:chartTrackingRefBased/>
  <w15:docId w15:val="{0B383A52-BA15-4DCF-B730-94E7859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3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73E38"/>
    <w:pPr>
      <w:keepNext/>
      <w:ind w:firstLine="52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A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085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73E38"/>
    <w:pPr>
      <w:keepNext/>
      <w:ind w:left="-72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qFormat/>
    <w:rsid w:val="00A73E38"/>
    <w:pPr>
      <w:keepNext/>
      <w:ind w:left="-54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A73E38"/>
    <w:pPr>
      <w:keepNext/>
      <w:ind w:hanging="3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3E38"/>
    <w:rPr>
      <w:rFonts w:ascii="Cambria" w:hAnsi="Cambria"/>
      <w:b/>
      <w:bCs/>
      <w:kern w:val="32"/>
      <w:sz w:val="32"/>
      <w:szCs w:val="32"/>
      <w:lang w:val="fr-FR" w:eastAsia="fr-FR" w:bidi="ar-SA"/>
    </w:rPr>
  </w:style>
  <w:style w:type="character" w:customStyle="1" w:styleId="Titre6Car">
    <w:name w:val="Titre 6 Car"/>
    <w:link w:val="Titre6"/>
    <w:semiHidden/>
    <w:rsid w:val="00A73E38"/>
    <w:rPr>
      <w:rFonts w:ascii="Calibri" w:hAnsi="Calibri"/>
      <w:b/>
      <w:bCs/>
      <w:sz w:val="24"/>
      <w:szCs w:val="24"/>
      <w:lang w:val="fr-FR" w:eastAsia="fr-FR" w:bidi="ar-SA"/>
    </w:rPr>
  </w:style>
  <w:style w:type="character" w:customStyle="1" w:styleId="Titre7Car">
    <w:name w:val="Titre 7 Car"/>
    <w:link w:val="Titre7"/>
    <w:semiHidden/>
    <w:rsid w:val="00A73E38"/>
    <w:rPr>
      <w:rFonts w:ascii="Calibri" w:hAnsi="Calibri"/>
      <w:sz w:val="24"/>
      <w:szCs w:val="24"/>
      <w:lang w:val="fr-FR" w:eastAsia="fr-FR" w:bidi="ar-SA"/>
    </w:rPr>
  </w:style>
  <w:style w:type="character" w:customStyle="1" w:styleId="Titre9Car">
    <w:name w:val="Titre 9 Car"/>
    <w:link w:val="Titre9"/>
    <w:semiHidden/>
    <w:rsid w:val="00A73E38"/>
    <w:rPr>
      <w:rFonts w:ascii="Cambria" w:hAnsi="Cambria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A73E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73E38"/>
    <w:rPr>
      <w:sz w:val="24"/>
      <w:szCs w:val="24"/>
      <w:lang w:val="fr-FR" w:eastAsia="fr-FR" w:bidi="ar-SA"/>
    </w:rPr>
  </w:style>
  <w:style w:type="character" w:styleId="Lienhypertexte">
    <w:name w:val="Hyperlink"/>
    <w:rsid w:val="00A73E38"/>
    <w:rPr>
      <w:rFonts w:ascii="Verdana" w:hAnsi="Verdana" w:cs="Verdana"/>
      <w:color w:val="990033"/>
      <w:sz w:val="16"/>
      <w:szCs w:val="16"/>
      <w:u w:val="none"/>
      <w:effect w:val="none"/>
    </w:rPr>
  </w:style>
  <w:style w:type="paragraph" w:styleId="En-tte">
    <w:name w:val="header"/>
    <w:basedOn w:val="Normal"/>
    <w:rsid w:val="0087434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unhideWhenUsed/>
    <w:rsid w:val="009A6203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rsid w:val="009A6203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A6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54AE"/>
    <w:pPr>
      <w:spacing w:before="100" w:beforeAutospacing="1" w:after="100" w:afterAutospacing="1"/>
    </w:pPr>
  </w:style>
  <w:style w:type="character" w:customStyle="1" w:styleId="object">
    <w:name w:val="object"/>
    <w:rsid w:val="005F1336"/>
  </w:style>
  <w:style w:type="character" w:customStyle="1" w:styleId="object-hover">
    <w:name w:val="object-hover"/>
    <w:rsid w:val="005823EB"/>
  </w:style>
  <w:style w:type="character" w:styleId="Marquedecommentaire">
    <w:name w:val="annotation reference"/>
    <w:uiPriority w:val="99"/>
    <w:semiHidden/>
    <w:unhideWhenUsed/>
    <w:rsid w:val="00F22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25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25A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A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225A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5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25AA"/>
    <w:rPr>
      <w:rFonts w:ascii="Segoe UI" w:hAnsi="Segoe UI" w:cs="Segoe UI"/>
      <w:sz w:val="18"/>
      <w:szCs w:val="18"/>
    </w:rPr>
  </w:style>
  <w:style w:type="character" w:customStyle="1" w:styleId="Titre2Car">
    <w:name w:val="Titre 2 Car"/>
    <w:link w:val="Titre2"/>
    <w:uiPriority w:val="9"/>
    <w:semiHidden/>
    <w:rsid w:val="00A12A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811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character" w:customStyle="1" w:styleId="Titre3Car">
    <w:name w:val="Titre 3 Car"/>
    <w:link w:val="Titre3"/>
    <w:uiPriority w:val="9"/>
    <w:semiHidden/>
    <w:rsid w:val="005B2085"/>
    <w:rPr>
      <w:rFonts w:ascii="Aptos Display" w:eastAsia="Times New Roman" w:hAnsi="Aptos Display" w:cs="Times New Roman"/>
      <w:b/>
      <w:bCs/>
      <w:sz w:val="26"/>
      <w:szCs w:val="26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6D2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927A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.drh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varichar</dc:creator>
  <cp:keywords/>
  <cp:lastModifiedBy>Etudiant</cp:lastModifiedBy>
  <cp:revision>68</cp:revision>
  <cp:lastPrinted>2023-03-08T08:17:00Z</cp:lastPrinted>
  <dcterms:created xsi:type="dcterms:W3CDTF">2024-04-22T17:48:00Z</dcterms:created>
  <dcterms:modified xsi:type="dcterms:W3CDTF">2024-06-26T07:20:00Z</dcterms:modified>
</cp:coreProperties>
</file>