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B0CB25" w14:textId="77777777" w:rsidR="002618F5" w:rsidRDefault="002618F5" w:rsidP="00DB6303"/>
    <w:p w14:paraId="702C4863" w14:textId="45FCC665" w:rsidR="00C7113E" w:rsidRDefault="00C7113E" w:rsidP="00DB6303"/>
    <w:p w14:paraId="6DE1FC11" w14:textId="77777777" w:rsidR="00C7113E" w:rsidRDefault="00C7113E" w:rsidP="00DB6303"/>
    <w:p w14:paraId="3099EC66" w14:textId="61FC35DA" w:rsidR="00C7113E" w:rsidRPr="00C7113E" w:rsidRDefault="00C7113E" w:rsidP="00C7113E">
      <w:pPr>
        <w:spacing w:after="0" w:line="240" w:lineRule="auto"/>
        <w:jc w:val="both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r w:rsidRPr="00C7113E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Offre de stage de master</w:t>
      </w:r>
      <w:r w:rsidR="008658CE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2 de 6 mois (Rentrée scolaire 2019)</w:t>
      </w:r>
      <w:r w:rsidRPr="00C7113E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: Création et montage de vidéos comme nouveaux supports numériques de cours en Biotechnologie</w:t>
      </w:r>
    </w:p>
    <w:p w14:paraId="1C0EC2A6" w14:textId="77777777" w:rsidR="00C7113E" w:rsidRPr="00C7113E" w:rsidRDefault="00C7113E" w:rsidP="00C7113E">
      <w:pPr>
        <w:spacing w:after="0" w:line="240" w:lineRule="auto"/>
        <w:jc w:val="both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</w:p>
    <w:p w14:paraId="7D4E199E" w14:textId="77777777" w:rsidR="00C7113E" w:rsidRPr="00C7113E" w:rsidRDefault="00C7113E" w:rsidP="00C7113E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3839AEE5" w14:textId="77777777" w:rsidR="00C7113E" w:rsidRPr="00C7113E" w:rsidRDefault="00C7113E" w:rsidP="00C7113E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7113E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Les élèves ingénieurs du Génie Biologique à </w:t>
      </w:r>
      <w:proofErr w:type="spellStart"/>
      <w:r w:rsidRPr="00C7113E">
        <w:rPr>
          <w:rFonts w:ascii="Calibri" w:eastAsia="Calibri" w:hAnsi="Calibri" w:cs="Calibri"/>
          <w:kern w:val="0"/>
          <w:sz w:val="24"/>
          <w:szCs w:val="24"/>
          <w14:ligatures w14:val="none"/>
        </w:rPr>
        <w:t>Polytech</w:t>
      </w:r>
      <w:proofErr w:type="spellEnd"/>
      <w:r w:rsidRPr="00C7113E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Clermont-</w:t>
      </w:r>
      <w:proofErr w:type="spellStart"/>
      <w:r w:rsidRPr="00C7113E">
        <w:rPr>
          <w:rFonts w:ascii="Calibri" w:eastAsia="Calibri" w:hAnsi="Calibri" w:cs="Calibri"/>
          <w:kern w:val="0"/>
          <w:sz w:val="24"/>
          <w:szCs w:val="24"/>
          <w14:ligatures w14:val="none"/>
        </w:rPr>
        <w:t>Fd</w:t>
      </w:r>
      <w:proofErr w:type="spellEnd"/>
      <w:r w:rsidRPr="00C7113E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participent depuis 3 ans au montage d’une plateforme technologique visant à produire des protéines recombinantes à haut débit. Ils ont constitué des groupes de travail centrés sur plusieurs pôles liés au procédé (pôle « clonage de gènes », pôle « transformation des cellules hôtes », pôle « production de protéines », pôle « purification de protéines », pôle « analyses et rendus de résultats » et pôle « réglementations et logistique »). Ce projet vise à développer un outil pédagogique ciblé sur les étapes nécessaires à la production de protéines recombinantes. Ce projet est supervisé par trois enseignants-chercheurs (Pascal </w:t>
      </w:r>
      <w:proofErr w:type="spellStart"/>
      <w:r w:rsidRPr="00C7113E">
        <w:rPr>
          <w:rFonts w:ascii="Calibri" w:eastAsia="Calibri" w:hAnsi="Calibri" w:cs="Calibri"/>
          <w:kern w:val="0"/>
          <w:sz w:val="24"/>
          <w:szCs w:val="24"/>
          <w14:ligatures w14:val="none"/>
        </w:rPr>
        <w:t>Dubessay</w:t>
      </w:r>
      <w:proofErr w:type="spellEnd"/>
      <w:r w:rsidRPr="00C7113E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, Laurent </w:t>
      </w:r>
      <w:proofErr w:type="spellStart"/>
      <w:r w:rsidRPr="00C7113E">
        <w:rPr>
          <w:rFonts w:ascii="Calibri" w:eastAsia="Calibri" w:hAnsi="Calibri" w:cs="Calibri"/>
          <w:kern w:val="0"/>
          <w:sz w:val="24"/>
          <w:szCs w:val="24"/>
          <w14:ligatures w14:val="none"/>
        </w:rPr>
        <w:t>Poughon</w:t>
      </w:r>
      <w:proofErr w:type="spellEnd"/>
      <w:r w:rsidRPr="00C7113E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et Jane Roche).</w:t>
      </w:r>
    </w:p>
    <w:p w14:paraId="17F761A2" w14:textId="77777777" w:rsidR="00C7113E" w:rsidRPr="00C7113E" w:rsidRDefault="00C7113E" w:rsidP="00C7113E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0869408C" w14:textId="77777777" w:rsidR="00C7113E" w:rsidRPr="00C7113E" w:rsidRDefault="00C7113E" w:rsidP="00C7113E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7113E">
        <w:rPr>
          <w:rFonts w:ascii="Calibri" w:eastAsia="Calibri" w:hAnsi="Calibri" w:cs="Calibri"/>
          <w:kern w:val="0"/>
          <w:sz w:val="24"/>
          <w:szCs w:val="24"/>
          <w14:ligatures w14:val="none"/>
        </w:rPr>
        <w:t>Le stage proposé s’inscrit dans le cadre de ce projet et fait l’objet d’un financement de l’I-site CAP2025. L’objectif du stage sera de réaliser une série de séquences vidéo concernant des contenus de cours portant sur la stratégie générale liée à la production de protéines recombinantes ainsi que les bases scientifiques de la biotechnologie en s’appuyant sur les différents pôles développés dans le cadre de la plateforme,</w:t>
      </w:r>
    </w:p>
    <w:p w14:paraId="48DDF348" w14:textId="77777777" w:rsidR="00C7113E" w:rsidRPr="00C7113E" w:rsidRDefault="00C7113E" w:rsidP="00C7113E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05CAE262" w14:textId="77777777" w:rsidR="00C7113E" w:rsidRPr="00C7113E" w:rsidRDefault="00C7113E" w:rsidP="00C7113E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7113E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Le stage porte sur la réalisation des séquences vidéo (images et prise de sons) et le montage de la vidéo. Il se déroulera à </w:t>
      </w:r>
      <w:proofErr w:type="spellStart"/>
      <w:r w:rsidRPr="00C7113E">
        <w:rPr>
          <w:rFonts w:ascii="Calibri" w:eastAsia="Calibri" w:hAnsi="Calibri" w:cs="Calibri"/>
          <w:kern w:val="0"/>
          <w:sz w:val="24"/>
          <w:szCs w:val="24"/>
          <w14:ligatures w14:val="none"/>
        </w:rPr>
        <w:t>Polytech</w:t>
      </w:r>
      <w:proofErr w:type="spellEnd"/>
      <w:r w:rsidRPr="00C7113E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sous la supervision de Jane Roche, Pascal </w:t>
      </w:r>
      <w:proofErr w:type="spellStart"/>
      <w:r w:rsidRPr="00C7113E">
        <w:rPr>
          <w:rFonts w:ascii="Calibri" w:eastAsia="Calibri" w:hAnsi="Calibri" w:cs="Calibri"/>
          <w:kern w:val="0"/>
          <w:sz w:val="24"/>
          <w:szCs w:val="24"/>
          <w14:ligatures w14:val="none"/>
        </w:rPr>
        <w:t>Dubessay</w:t>
      </w:r>
      <w:proofErr w:type="spellEnd"/>
      <w:r w:rsidRPr="00C7113E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et Laurent </w:t>
      </w:r>
      <w:proofErr w:type="spellStart"/>
      <w:r w:rsidRPr="00C7113E">
        <w:rPr>
          <w:rFonts w:ascii="Calibri" w:eastAsia="Calibri" w:hAnsi="Calibri" w:cs="Calibri"/>
          <w:kern w:val="0"/>
          <w:sz w:val="24"/>
          <w:szCs w:val="24"/>
          <w14:ligatures w14:val="none"/>
        </w:rPr>
        <w:t>Poughon</w:t>
      </w:r>
      <w:proofErr w:type="spellEnd"/>
      <w:r w:rsidRPr="00C7113E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, enseignants chercheurs à </w:t>
      </w:r>
      <w:proofErr w:type="spellStart"/>
      <w:r w:rsidRPr="00C7113E">
        <w:rPr>
          <w:rFonts w:ascii="Calibri" w:eastAsia="Calibri" w:hAnsi="Calibri" w:cs="Calibri"/>
          <w:kern w:val="0"/>
          <w:sz w:val="24"/>
          <w:szCs w:val="24"/>
          <w14:ligatures w14:val="none"/>
        </w:rPr>
        <w:t>Polytech</w:t>
      </w:r>
      <w:proofErr w:type="spellEnd"/>
      <w:r w:rsidRPr="00C7113E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en Biotechnologie. </w:t>
      </w:r>
    </w:p>
    <w:p w14:paraId="535B792E" w14:textId="77777777" w:rsidR="00C7113E" w:rsidRPr="00C7113E" w:rsidRDefault="00C7113E" w:rsidP="00C7113E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7113E">
        <w:rPr>
          <w:rFonts w:ascii="Calibri" w:eastAsia="Calibri" w:hAnsi="Calibri" w:cs="Calibri"/>
          <w:kern w:val="0"/>
          <w:sz w:val="24"/>
          <w:szCs w:val="24"/>
          <w14:ligatures w14:val="none"/>
        </w:rPr>
        <w:t>Les étudiants de 3</w:t>
      </w:r>
      <w:r w:rsidRPr="00C7113E">
        <w:rPr>
          <w:rFonts w:ascii="Calibri" w:eastAsia="Calibri" w:hAnsi="Calibri" w:cs="Calibri"/>
          <w:kern w:val="0"/>
          <w:sz w:val="24"/>
          <w:szCs w:val="24"/>
          <w:vertAlign w:val="superscript"/>
          <w14:ligatures w14:val="none"/>
        </w:rPr>
        <w:t>ème</w:t>
      </w:r>
      <w:r w:rsidRPr="00C7113E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et 4</w:t>
      </w:r>
      <w:r w:rsidRPr="00C7113E">
        <w:rPr>
          <w:rFonts w:ascii="Calibri" w:eastAsia="Calibri" w:hAnsi="Calibri" w:cs="Calibri"/>
          <w:kern w:val="0"/>
          <w:sz w:val="24"/>
          <w:szCs w:val="24"/>
          <w:vertAlign w:val="superscript"/>
          <w14:ligatures w14:val="none"/>
        </w:rPr>
        <w:t>ème</w:t>
      </w:r>
      <w:r w:rsidRPr="00C7113E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années interviendront en appui pour la réalisation des vidéos tutoriels et des vidéos de cours si besoin.</w:t>
      </w:r>
    </w:p>
    <w:p w14:paraId="7744C0A9" w14:textId="77777777" w:rsidR="00C7113E" w:rsidRPr="00C7113E" w:rsidRDefault="00C7113E" w:rsidP="00C7113E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7113E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La connaissance des domaines scientifiques traités serait appréciée mais n’est pas nécessaire. </w:t>
      </w:r>
    </w:p>
    <w:p w14:paraId="23A00344" w14:textId="77777777" w:rsidR="00C7113E" w:rsidRPr="00C7113E" w:rsidRDefault="00C7113E" w:rsidP="00C7113E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4CAA0285" w14:textId="77777777" w:rsidR="00C7113E" w:rsidRPr="00C7113E" w:rsidRDefault="00C7113E" w:rsidP="00C7113E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11900CFE" w14:textId="15700E13" w:rsidR="00C7113E" w:rsidRDefault="00C7113E" w:rsidP="00FB1573">
      <w:pPr>
        <w:spacing w:after="0" w:line="240" w:lineRule="auto"/>
      </w:pPr>
      <w:r w:rsidRPr="00C7113E">
        <w:rPr>
          <w:rFonts w:ascii="Calibri" w:eastAsia="Calibri" w:hAnsi="Calibri" w:cs="Calibri"/>
          <w:kern w:val="0"/>
          <w:sz w:val="24"/>
          <w:szCs w:val="24"/>
          <w14:ligatures w14:val="none"/>
        </w:rPr>
        <w:t>Pour plus d’informations, contactez Jane Roche à l’adresse suivante : Jane.Roche@uca.fr.</w:t>
      </w:r>
      <w:r w:rsidRPr="00C7113E"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234DF964" wp14:editId="45D29E9E">
            <wp:simplePos x="0" y="0"/>
            <wp:positionH relativeFrom="column">
              <wp:posOffset>5549900</wp:posOffset>
            </wp:positionH>
            <wp:positionV relativeFrom="paragraph">
              <wp:posOffset>-1270</wp:posOffset>
            </wp:positionV>
            <wp:extent cx="2113915" cy="615315"/>
            <wp:effectExtent l="0" t="0" r="635" b="0"/>
            <wp:wrapTight wrapText="bothSides">
              <wp:wrapPolygon edited="0">
                <wp:start x="1557" y="0"/>
                <wp:lineTo x="0" y="2675"/>
                <wp:lineTo x="0" y="20731"/>
                <wp:lineTo x="1363" y="20731"/>
                <wp:lineTo x="21412" y="17387"/>
                <wp:lineTo x="21412" y="13375"/>
                <wp:lineTo x="19855" y="10700"/>
                <wp:lineTo x="20828" y="7356"/>
                <wp:lineTo x="4088" y="0"/>
                <wp:lineTo x="1557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polytech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14:paraId="1D8A4E87" w14:textId="77777777" w:rsidR="00C7113E" w:rsidRPr="00DB6303" w:rsidRDefault="00C7113E" w:rsidP="00DB6303"/>
    <w:sectPr w:rsidR="00C7113E" w:rsidRPr="00DB6303" w:rsidSect="00ED0A7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9" w:h="11907" w:orient="landscape"/>
      <w:pgMar w:top="1276" w:right="2269" w:bottom="1050" w:left="1148" w:header="709" w:footer="47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194B8D" w14:textId="77777777" w:rsidR="007A199D" w:rsidRDefault="007A199D">
      <w:pPr>
        <w:spacing w:after="0" w:line="240" w:lineRule="auto"/>
      </w:pPr>
      <w:r>
        <w:separator/>
      </w:r>
    </w:p>
  </w:endnote>
  <w:endnote w:type="continuationSeparator" w:id="0">
    <w:p w14:paraId="05321182" w14:textId="77777777" w:rsidR="007A199D" w:rsidRDefault="007A1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F0189B" w14:textId="77777777" w:rsidR="000F6ECA" w:rsidRDefault="002618F5">
    <w:r>
      <w:fldChar w:fldCharType="begin"/>
    </w:r>
    <w:r>
      <w:instrText>PAGE   \* MERGEFORMAT</w:instrText>
    </w:r>
    <w:r>
      <w:fldChar w:fldCharType="separate"/>
    </w:r>
    <w:r w:rsidR="00FB1573">
      <w:rPr>
        <w:noProof/>
      </w:rPr>
      <w:t>2</w:t>
    </w:r>
    <w:r>
      <w:fldChar w:fldCharType="end"/>
    </w:r>
    <w:r>
      <w:t xml:space="preserve"> </w:t>
    </w:r>
    <w:r>
      <w:rPr>
        <w:color w:val="A04DA3" w:themeColor="accent3"/>
      </w:rPr>
      <w:sym w:font="Wingdings 2" w:char="F097"/>
    </w:r>
    <w:r>
      <w:t xml:space="preserve"> </w:t>
    </w:r>
  </w:p>
  <w:tbl>
    <w:tblPr>
      <w:tblW w:w="1950" w:type="pct"/>
      <w:tblLook w:val="04A0" w:firstRow="1" w:lastRow="0" w:firstColumn="1" w:lastColumn="0" w:noHBand="0" w:noVBand="1"/>
    </w:tblPr>
    <w:tblGrid>
      <w:gridCol w:w="3810"/>
      <w:gridCol w:w="1425"/>
    </w:tblGrid>
    <w:tr w:rsidR="000F6ECA" w14:paraId="01B9CA0F" w14:textId="77777777">
      <w:trPr>
        <w:trHeight w:hRule="exact" w:val="72"/>
      </w:trPr>
      <w:tc>
        <w:tcPr>
          <w:tcW w:w="2718" w:type="dxa"/>
          <w:tcBorders>
            <w:top w:val="single" w:sz="12" w:space="0" w:color="438086" w:themeColor="accent2"/>
            <w:bottom w:val="single" w:sz="2" w:space="0" w:color="438086" w:themeColor="accent2"/>
          </w:tcBorders>
        </w:tcPr>
        <w:p w14:paraId="66ECABB4" w14:textId="77777777" w:rsidR="000F6ECA" w:rsidRDefault="000F6ECA">
          <w:pPr>
            <w:pStyle w:val="Sansinterligne"/>
          </w:pPr>
        </w:p>
      </w:tc>
      <w:tc>
        <w:tcPr>
          <w:tcW w:w="1017" w:type="dxa"/>
          <w:tcBorders>
            <w:bottom w:val="single" w:sz="2" w:space="0" w:color="438086" w:themeColor="accent2"/>
          </w:tcBorders>
        </w:tcPr>
        <w:p w14:paraId="2083F77A" w14:textId="77777777" w:rsidR="000F6ECA" w:rsidRDefault="000F6ECA">
          <w:pPr>
            <w:pStyle w:val="Sansinterligne"/>
          </w:pPr>
        </w:p>
      </w:tc>
    </w:tr>
  </w:tbl>
  <w:p w14:paraId="4F89408B" w14:textId="77777777" w:rsidR="000F6ECA" w:rsidRDefault="000F6ECA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5DC8B2" w14:textId="77777777" w:rsidR="000F6ECA" w:rsidRDefault="002618F5">
    <w:pPr>
      <w:jc w:val="right"/>
    </w:pPr>
    <w:r>
      <w:fldChar w:fldCharType="begin"/>
    </w:r>
    <w:r>
      <w:instrText>PAGE   \* MERGEFORMAT</w:instrText>
    </w:r>
    <w:r>
      <w:fldChar w:fldCharType="separate"/>
    </w:r>
    <w:r>
      <w:t>3</w:t>
    </w:r>
    <w:r>
      <w:fldChar w:fldCharType="end"/>
    </w:r>
    <w:r>
      <w:t xml:space="preserve"> </w:t>
    </w:r>
    <w:r>
      <w:rPr>
        <w:color w:val="A04DA3" w:themeColor="accent3"/>
      </w:rPr>
      <w:sym w:font="Wingdings 2" w:char="F097"/>
    </w:r>
    <w:r>
      <w:t xml:space="preserve"> </w:t>
    </w:r>
  </w:p>
  <w:tbl>
    <w:tblPr>
      <w:tblW w:w="1950" w:type="pct"/>
      <w:jc w:val="right"/>
      <w:tblLook w:val="04A0" w:firstRow="1" w:lastRow="0" w:firstColumn="1" w:lastColumn="0" w:noHBand="0" w:noVBand="1"/>
    </w:tblPr>
    <w:tblGrid>
      <w:gridCol w:w="1096"/>
      <w:gridCol w:w="2725"/>
    </w:tblGrid>
    <w:tr w:rsidR="000F6ECA" w14:paraId="47D397FC" w14:textId="77777777">
      <w:trPr>
        <w:trHeight w:hRule="exact" w:val="72"/>
        <w:jc w:val="right"/>
      </w:trPr>
      <w:tc>
        <w:tcPr>
          <w:tcW w:w="1098" w:type="dxa"/>
          <w:tcBorders>
            <w:bottom w:val="single" w:sz="2" w:space="0" w:color="438086" w:themeColor="accent2"/>
          </w:tcBorders>
        </w:tcPr>
        <w:p w14:paraId="4BE94D60" w14:textId="77777777" w:rsidR="000F6ECA" w:rsidRDefault="000F6ECA">
          <w:pPr>
            <w:pStyle w:val="Sansinterligne"/>
          </w:pPr>
        </w:p>
      </w:tc>
      <w:tc>
        <w:tcPr>
          <w:tcW w:w="2732" w:type="dxa"/>
          <w:tcBorders>
            <w:top w:val="single" w:sz="12" w:space="0" w:color="438086" w:themeColor="accent2"/>
            <w:bottom w:val="single" w:sz="2" w:space="0" w:color="438086" w:themeColor="accent2"/>
          </w:tcBorders>
        </w:tcPr>
        <w:p w14:paraId="504A2754" w14:textId="77777777" w:rsidR="000F6ECA" w:rsidRDefault="000F6ECA">
          <w:pPr>
            <w:pStyle w:val="Sansinterligne"/>
          </w:pPr>
        </w:p>
      </w:tc>
    </w:tr>
  </w:tbl>
  <w:p w14:paraId="1B7A698D" w14:textId="77777777" w:rsidR="000F6ECA" w:rsidRDefault="000F6ECA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585D2F" w14:textId="77777777" w:rsidR="00D4218B" w:rsidRPr="00D4218B" w:rsidRDefault="00D4218B" w:rsidP="00D4218B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color w:val="21979F"/>
        <w:kern w:val="0"/>
        <w:szCs w:val="22"/>
        <w:lang w:eastAsia="en-US"/>
        <w14:ligatures w14:val="none"/>
      </w:rPr>
    </w:pPr>
    <w:r w:rsidRPr="00D4218B">
      <w:rPr>
        <w:rFonts w:ascii="Calibri" w:eastAsia="Calibri" w:hAnsi="Calibri" w:cs="Times New Roman"/>
        <w:color w:val="21979F"/>
        <w:kern w:val="0"/>
        <w:szCs w:val="22"/>
        <w:lang w:eastAsia="en-US"/>
        <w14:ligatures w14:val="none"/>
      </w:rPr>
      <w:t>49, boulevard François-Mitterrand • CS 60032 • 63001 Clermont-Ferrand Cedex 1</w:t>
    </w:r>
  </w:p>
  <w:p w14:paraId="19FB9B55" w14:textId="77777777" w:rsidR="00D4218B" w:rsidRPr="00D4218B" w:rsidRDefault="007A199D" w:rsidP="00D4218B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color w:val="21979F"/>
        <w:kern w:val="0"/>
        <w:szCs w:val="22"/>
        <w:lang w:eastAsia="en-US"/>
        <w14:ligatures w14:val="none"/>
      </w:rPr>
    </w:pPr>
    <w:hyperlink r:id="rId1" w:history="1">
      <w:r w:rsidR="00D4218B" w:rsidRPr="00D4218B">
        <w:rPr>
          <w:rFonts w:ascii="Calibri" w:eastAsia="Calibri" w:hAnsi="Calibri" w:cs="Times New Roman"/>
          <w:color w:val="21979F"/>
          <w:kern w:val="0"/>
          <w:szCs w:val="22"/>
          <w:lang w:eastAsia="en-US"/>
          <w14:ligatures w14:val="none"/>
        </w:rPr>
        <w:t>www.uca.fr</w:t>
      </w:r>
    </w:hyperlink>
    <w:r w:rsidR="00D4218B" w:rsidRPr="00D4218B">
      <w:rPr>
        <w:rFonts w:ascii="Calibri" w:eastAsia="Calibri" w:hAnsi="Calibri" w:cs="Times New Roman"/>
        <w:color w:val="21979F"/>
        <w:kern w:val="0"/>
        <w:sz w:val="18"/>
        <w:szCs w:val="22"/>
        <w:lang w:eastAsia="en-US"/>
        <w14:ligatures w14:val="none"/>
      </w:rPr>
      <w:t> ;</w:t>
    </w:r>
    <w:r w:rsidR="00D4218B" w:rsidRPr="00D4218B">
      <w:rPr>
        <w:rFonts w:ascii="Calibri" w:eastAsia="Calibri" w:hAnsi="Calibri" w:cs="Times New Roman"/>
        <w:color w:val="21979F"/>
        <w:kern w:val="0"/>
        <w:szCs w:val="22"/>
        <w:lang w:eastAsia="en-US"/>
        <w14:ligatures w14:val="none"/>
      </w:rPr>
      <w:t xml:space="preserve"> http://i-site-clermont.fr/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930930" w14:textId="77777777" w:rsidR="007A199D" w:rsidRDefault="007A199D">
      <w:pPr>
        <w:spacing w:after="0" w:line="240" w:lineRule="auto"/>
      </w:pPr>
      <w:r>
        <w:separator/>
      </w:r>
    </w:p>
  </w:footnote>
  <w:footnote w:type="continuationSeparator" w:id="0">
    <w:p w14:paraId="72748153" w14:textId="77777777" w:rsidR="007A199D" w:rsidRDefault="007A1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507790"/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14:paraId="6B12304F" w14:textId="77777777" w:rsidR="000F6ECA" w:rsidRDefault="00DB6303">
        <w:pPr>
          <w:pStyle w:val="En-tte"/>
          <w:pBdr>
            <w:bottom w:val="single" w:sz="4" w:space="0" w:color="auto"/>
          </w:pBdr>
        </w:pPr>
        <w:r>
          <w:t>Monika GOSGNACH</w: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4885212"/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14:paraId="6D63EF1F" w14:textId="77777777" w:rsidR="000F6ECA" w:rsidRDefault="00DB6303">
        <w:pPr>
          <w:pStyle w:val="En-tte"/>
          <w:pBdr>
            <w:bottom w:val="single" w:sz="4" w:space="0" w:color="auto"/>
          </w:pBdr>
          <w:jc w:val="right"/>
        </w:pPr>
        <w:r>
          <w:t>Monika GOSGNACH</w: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454341" w14:textId="77777777" w:rsidR="002F4B10" w:rsidRDefault="002F4B10" w:rsidP="002F4B10">
    <w:pPr>
      <w:pStyle w:val="En-tte"/>
      <w:tabs>
        <w:tab w:val="left" w:pos="708"/>
      </w:tabs>
      <w:ind w:left="-426" w:right="-142" w:firstLine="142"/>
      <w:jc w:val="center"/>
    </w:pPr>
    <w:r>
      <w:rPr>
        <w:noProof/>
      </w:rPr>
      <w:drawing>
        <wp:anchor distT="0" distB="0" distL="114300" distR="114300" simplePos="0" relativeHeight="251656704" behindDoc="0" locked="0" layoutInCell="1" allowOverlap="1" wp14:anchorId="15E6BEE3" wp14:editId="5035CD3A">
          <wp:simplePos x="0" y="0"/>
          <wp:positionH relativeFrom="rightMargin">
            <wp:posOffset>-618935</wp:posOffset>
          </wp:positionH>
          <wp:positionV relativeFrom="topMargin">
            <wp:posOffset>495300</wp:posOffset>
          </wp:positionV>
          <wp:extent cx="685800" cy="685800"/>
          <wp:effectExtent l="0" t="0" r="0" b="0"/>
          <wp:wrapNone/>
          <wp:docPr id="5" name="Image 5" descr="Investissements_d'avenir_-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6" descr="Investissements_d'avenir_-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3B0EFDD7" wp14:editId="492CFDCB">
          <wp:simplePos x="0" y="0"/>
          <wp:positionH relativeFrom="margin">
            <wp:align>center</wp:align>
          </wp:positionH>
          <wp:positionV relativeFrom="paragraph">
            <wp:posOffset>-99060</wp:posOffset>
          </wp:positionV>
          <wp:extent cx="2466975" cy="1000125"/>
          <wp:effectExtent l="0" t="0" r="9525" b="0"/>
          <wp:wrapNone/>
          <wp:docPr id="3" name="Image 3" descr="logo_I-SITE vecto texte bl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I-SITE vecto texte bleu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5E1122AC" wp14:editId="526BF6BA">
          <wp:simplePos x="0" y="0"/>
          <wp:positionH relativeFrom="leftMargin">
            <wp:posOffset>723900</wp:posOffset>
          </wp:positionH>
          <wp:positionV relativeFrom="topMargin">
            <wp:posOffset>497840</wp:posOffset>
          </wp:positionV>
          <wp:extent cx="733425" cy="709930"/>
          <wp:effectExtent l="0" t="0" r="9525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0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E31E562" w14:textId="77777777" w:rsidR="00D4218B" w:rsidRDefault="00D4218B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B7CF1"/>
    <w:multiLevelType w:val="multilevel"/>
    <w:tmpl w:val="7AC6A14E"/>
    <w:styleLink w:val="ListenumroteUrbain"/>
    <w:lvl w:ilvl="0">
      <w:start w:val="1"/>
      <w:numFmt w:val="decimal"/>
      <w:lvlText w:val="%1."/>
      <w:lvlJc w:val="left"/>
      <w:pPr>
        <w:ind w:left="288" w:hanging="288"/>
      </w:pPr>
      <w:rPr>
        <w:rFonts w:asciiTheme="minorHAnsi" w:hAnsiTheme="minorHAnsi" w:hint="default"/>
        <w:i w:val="0"/>
        <w:color w:val="A04DA3" w:themeColor="accent3"/>
        <w:sz w:val="20"/>
      </w:rPr>
    </w:lvl>
    <w:lvl w:ilvl="1">
      <w:start w:val="1"/>
      <w:numFmt w:val="upperLetter"/>
      <w:lvlText w:val="%2."/>
      <w:lvlJc w:val="left"/>
      <w:pPr>
        <w:ind w:left="792" w:hanging="288"/>
      </w:pPr>
      <w:rPr>
        <w:rFonts w:asciiTheme="minorHAnsi" w:hAnsiTheme="minorHAnsi" w:hint="default"/>
        <w:b w:val="0"/>
        <w:i w:val="0"/>
        <w:color w:val="438086" w:themeColor="accent2"/>
        <w:sz w:val="20"/>
      </w:rPr>
    </w:lvl>
    <w:lvl w:ilvl="2">
      <w:start w:val="1"/>
      <w:numFmt w:val="lowerRoman"/>
      <w:lvlText w:val="%3."/>
      <w:lvlJc w:val="right"/>
      <w:pPr>
        <w:ind w:left="129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3">
      <w:start w:val="1"/>
      <w:numFmt w:val="decimal"/>
      <w:lvlText w:val="%4."/>
      <w:lvlJc w:val="left"/>
      <w:pPr>
        <w:ind w:left="180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4">
      <w:start w:val="1"/>
      <w:numFmt w:val="lowerLetter"/>
      <w:lvlText w:val="%5."/>
      <w:lvlJc w:val="left"/>
      <w:pPr>
        <w:ind w:left="2304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5">
      <w:start w:val="1"/>
      <w:numFmt w:val="lowerRoman"/>
      <w:lvlText w:val="%6."/>
      <w:lvlJc w:val="right"/>
      <w:pPr>
        <w:ind w:left="2808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6">
      <w:start w:val="1"/>
      <w:numFmt w:val="decimal"/>
      <w:lvlText w:val="%7."/>
      <w:lvlJc w:val="left"/>
      <w:pPr>
        <w:ind w:left="3312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7">
      <w:start w:val="1"/>
      <w:numFmt w:val="lowerLetter"/>
      <w:lvlText w:val="%8."/>
      <w:lvlJc w:val="left"/>
      <w:pPr>
        <w:ind w:left="381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8">
      <w:start w:val="1"/>
      <w:numFmt w:val="lowerRoman"/>
      <w:lvlText w:val="%9."/>
      <w:lvlJc w:val="right"/>
      <w:pPr>
        <w:ind w:left="432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</w:abstractNum>
  <w:abstractNum w:abstractNumId="1">
    <w:nsid w:val="3D9C46A3"/>
    <w:multiLevelType w:val="multilevel"/>
    <w:tmpl w:val="33B056D0"/>
    <w:styleLink w:val="ListepucesUrbain"/>
    <w:lvl w:ilvl="0">
      <w:start w:val="1"/>
      <w:numFmt w:val="bullet"/>
      <w:pStyle w:val="Puce1"/>
      <w:lvlText w:val=""/>
      <w:lvlJc w:val="left"/>
      <w:pPr>
        <w:ind w:left="216" w:hanging="216"/>
      </w:pPr>
      <w:rPr>
        <w:rFonts w:ascii="Symbol" w:hAnsi="Symbol" w:hint="default"/>
        <w:b w:val="0"/>
        <w:i w:val="0"/>
        <w:color w:val="A04DA3" w:themeColor="accent3"/>
        <w:sz w:val="18"/>
      </w:rPr>
    </w:lvl>
    <w:lvl w:ilvl="1">
      <w:start w:val="1"/>
      <w:numFmt w:val="bullet"/>
      <w:pStyle w:val="Puce2"/>
      <w:lvlText w:val=""/>
      <w:lvlJc w:val="left"/>
      <w:pPr>
        <w:ind w:left="461" w:hanging="216"/>
      </w:pPr>
      <w:rPr>
        <w:rFonts w:ascii="Wingdings" w:hAnsi="Wingdings" w:hint="default"/>
        <w:b w:val="0"/>
        <w:i w:val="0"/>
        <w:color w:val="438086" w:themeColor="accent2"/>
        <w:sz w:val="12"/>
      </w:rPr>
    </w:lvl>
    <w:lvl w:ilvl="2">
      <w:start w:val="1"/>
      <w:numFmt w:val="bullet"/>
      <w:pStyle w:val="Puce3"/>
      <w:lvlText w:val=""/>
      <w:lvlJc w:val="left"/>
      <w:pPr>
        <w:ind w:left="706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3">
      <w:start w:val="1"/>
      <w:numFmt w:val="bullet"/>
      <w:lvlText w:val=""/>
      <w:lvlJc w:val="left"/>
      <w:pPr>
        <w:ind w:left="951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4">
      <w:start w:val="1"/>
      <w:numFmt w:val="bullet"/>
      <w:lvlText w:val=""/>
      <w:lvlJc w:val="left"/>
      <w:pPr>
        <w:ind w:left="1196" w:hanging="216"/>
      </w:pPr>
      <w:rPr>
        <w:rFonts w:ascii="Symbol" w:hAnsi="Symbol" w:hint="default"/>
        <w:color w:val="53548A" w:themeColor="accent1"/>
        <w:sz w:val="16"/>
      </w:rPr>
    </w:lvl>
    <w:lvl w:ilvl="5">
      <w:start w:val="1"/>
      <w:numFmt w:val="bullet"/>
      <w:lvlText w:val=""/>
      <w:lvlJc w:val="left"/>
      <w:pPr>
        <w:ind w:left="1441" w:hanging="216"/>
      </w:pPr>
      <w:rPr>
        <w:rFonts w:ascii="Symbol" w:hAnsi="Symbol" w:hint="default"/>
        <w:color w:val="53548A" w:themeColor="accent1"/>
        <w:sz w:val="16"/>
      </w:rPr>
    </w:lvl>
    <w:lvl w:ilvl="6">
      <w:start w:val="1"/>
      <w:numFmt w:val="bullet"/>
      <w:lvlText w:val=""/>
      <w:lvlJc w:val="left"/>
      <w:pPr>
        <w:ind w:left="1686" w:hanging="216"/>
      </w:pPr>
      <w:rPr>
        <w:rFonts w:ascii="Symbol" w:hAnsi="Symbol" w:hint="default"/>
        <w:color w:val="53548A" w:themeColor="accent1"/>
        <w:sz w:val="16"/>
      </w:rPr>
    </w:lvl>
    <w:lvl w:ilvl="7">
      <w:start w:val="1"/>
      <w:numFmt w:val="bullet"/>
      <w:lvlText w:val=""/>
      <w:lvlJc w:val="left"/>
      <w:pPr>
        <w:ind w:left="1931" w:hanging="216"/>
      </w:pPr>
      <w:rPr>
        <w:rFonts w:ascii="Symbol" w:hAnsi="Symbol" w:hint="default"/>
        <w:color w:val="53548A" w:themeColor="accent1"/>
        <w:sz w:val="16"/>
      </w:rPr>
    </w:lvl>
    <w:lvl w:ilvl="8">
      <w:start w:val="1"/>
      <w:numFmt w:val="bullet"/>
      <w:lvlText w:val=""/>
      <w:lvlJc w:val="left"/>
      <w:pPr>
        <w:ind w:left="2176" w:hanging="216"/>
      </w:pPr>
      <w:rPr>
        <w:rFonts w:ascii="Symbol" w:hAnsi="Symbol" w:hint="default"/>
        <w:color w:val="53548A" w:themeColor="accent1"/>
        <w:sz w:val="16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0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DateAndTime/>
  <w:proofState w:spelling="clean" w:grammar="clean"/>
  <w:attachedTemplate r:id="rId1"/>
  <w:revisionView w:inkAnnotations="0"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303"/>
    <w:rsid w:val="0001012B"/>
    <w:rsid w:val="000740EE"/>
    <w:rsid w:val="000F6ECA"/>
    <w:rsid w:val="002618F5"/>
    <w:rsid w:val="002F4B10"/>
    <w:rsid w:val="00364FDD"/>
    <w:rsid w:val="005B3192"/>
    <w:rsid w:val="005F4C33"/>
    <w:rsid w:val="007A199D"/>
    <w:rsid w:val="00834713"/>
    <w:rsid w:val="008658CE"/>
    <w:rsid w:val="00BC7018"/>
    <w:rsid w:val="00C47DCD"/>
    <w:rsid w:val="00C7113E"/>
    <w:rsid w:val="00D4218B"/>
    <w:rsid w:val="00DB6303"/>
    <w:rsid w:val="00E135A1"/>
    <w:rsid w:val="00ED0A79"/>
    <w:rsid w:val="00FB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248449"/>
  <w15:docId w15:val="{0006071C-AAD7-48D0-98F9-9C77E3E6C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2"/>
        <w:lang w:val="fr-FR" w:eastAsia="fr-FR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5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6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300" w:lineRule="auto"/>
    </w:pPr>
  </w:style>
  <w:style w:type="paragraph" w:styleId="Titre1">
    <w:name w:val="heading 1"/>
    <w:basedOn w:val="Normal"/>
    <w:next w:val="Normal"/>
    <w:link w:val="Titre1Car"/>
    <w:uiPriority w:val="9"/>
    <w:semiHidden/>
    <w:unhideWhenUsed/>
    <w:pPr>
      <w:pBdr>
        <w:bottom w:val="single" w:sz="4" w:space="2" w:color="438086" w:themeColor="accent2"/>
      </w:pBdr>
      <w:spacing w:before="360" w:after="80"/>
      <w:outlineLvl w:val="0"/>
    </w:pPr>
    <w:rPr>
      <w:rFonts w:asciiTheme="majorHAnsi" w:hAnsiTheme="majorHAnsi"/>
      <w:color w:val="438086" w:themeColor="accent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pPr>
      <w:spacing w:after="0"/>
      <w:outlineLvl w:val="1"/>
    </w:pPr>
    <w:rPr>
      <w:rFonts w:asciiTheme="majorHAnsi" w:hAnsiTheme="majorHAnsi"/>
      <w:color w:val="438086" w:themeColor="accent2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pPr>
      <w:spacing w:after="0"/>
      <w:outlineLvl w:val="2"/>
    </w:pPr>
    <w:rPr>
      <w:rFonts w:asciiTheme="majorHAnsi" w:hAnsiTheme="majorHAnsi"/>
      <w:color w:val="438086" w:themeColor="accent2"/>
      <w:sz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pPr>
      <w:spacing w:after="0"/>
      <w:outlineLvl w:val="3"/>
    </w:pPr>
    <w:rPr>
      <w:rFonts w:asciiTheme="majorHAnsi" w:hAnsiTheme="majorHAnsi"/>
      <w:i/>
      <w:color w:val="438086" w:themeColor="accent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pPr>
      <w:spacing w:after="0"/>
      <w:outlineLvl w:val="4"/>
    </w:pPr>
    <w:rPr>
      <w:rFonts w:asciiTheme="majorHAnsi" w:hAnsiTheme="majorHAnsi"/>
      <w:b/>
      <w:color w:val="325F64" w:themeColor="accent2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pPr>
      <w:spacing w:after="0"/>
      <w:outlineLvl w:val="5"/>
    </w:pPr>
    <w:rPr>
      <w:rFonts w:asciiTheme="majorHAnsi" w:hAnsiTheme="majorHAnsi"/>
      <w:b/>
      <w:i/>
      <w:color w:val="325F64" w:themeColor="accent2" w:themeShade="B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pPr>
      <w:spacing w:after="0"/>
      <w:outlineLvl w:val="6"/>
    </w:pPr>
    <w:rPr>
      <w:rFonts w:asciiTheme="majorHAnsi" w:hAnsiTheme="majorHAnsi"/>
      <w:b/>
      <w:color w:val="53548A" w:themeColor="accent1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pPr>
      <w:spacing w:after="0"/>
      <w:outlineLvl w:val="7"/>
    </w:pPr>
    <w:rPr>
      <w:rFonts w:asciiTheme="majorHAnsi" w:hAnsiTheme="majorHAnsi"/>
      <w:b/>
      <w:i/>
      <w:color w:val="53548A" w:themeColor="accent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pPr>
      <w:spacing w:after="0"/>
      <w:outlineLvl w:val="8"/>
    </w:pPr>
    <w:rPr>
      <w:rFonts w:asciiTheme="majorHAnsi" w:hAnsiTheme="majorHAnsi"/>
      <w:b/>
      <w:color w:val="313240" w:themeColor="text2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Formuledepolitesse">
    <w:name w:val="Closing"/>
    <w:basedOn w:val="Adressedelexpditeur"/>
    <w:link w:val="FormuledepolitesseCar"/>
    <w:uiPriority w:val="5"/>
    <w:unhideWhenUsed/>
    <w:qFormat/>
    <w:pPr>
      <w:spacing w:before="960" w:after="960"/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5"/>
    <w:rPr>
      <w:rFonts w:cstheme="minorBidi"/>
      <w:sz w:val="20"/>
    </w:rPr>
  </w:style>
  <w:style w:type="paragraph" w:styleId="Salutations">
    <w:name w:val="Salutation"/>
    <w:basedOn w:val="Normal"/>
    <w:next w:val="Normal"/>
    <w:link w:val="SalutationsCar"/>
    <w:uiPriority w:val="4"/>
    <w:unhideWhenUsed/>
    <w:qFormat/>
    <w:pPr>
      <w:spacing w:before="480" w:after="480" w:line="240" w:lineRule="auto"/>
      <w:contextualSpacing/>
    </w:pPr>
    <w:rPr>
      <w:b/>
      <w:color w:val="438086" w:themeColor="accent2"/>
      <w:szCs w:val="22"/>
    </w:rPr>
  </w:style>
  <w:style w:type="character" w:customStyle="1" w:styleId="SalutationsCar">
    <w:name w:val="Salutations Car"/>
    <w:basedOn w:val="Policepardfaut"/>
    <w:link w:val="Salutations"/>
    <w:uiPriority w:val="4"/>
    <w:rPr>
      <w:b/>
      <w:color w:val="438086" w:themeColor="accent2"/>
      <w:szCs w:val="22"/>
    </w:rPr>
  </w:style>
  <w:style w:type="paragraph" w:customStyle="1" w:styleId="Adressedelexpditeur">
    <w:name w:val="Adresse de l'expéditeur"/>
    <w:basedOn w:val="Normal"/>
    <w:uiPriority w:val="2"/>
    <w:qFormat/>
    <w:pPr>
      <w:spacing w:after="0"/>
      <w:ind w:left="6480"/>
    </w:pPr>
    <w:rPr>
      <w:szCs w:val="22"/>
    </w:rPr>
  </w:style>
  <w:style w:type="paragraph" w:customStyle="1" w:styleId="Objet">
    <w:name w:val="Objet"/>
    <w:basedOn w:val="Normal"/>
    <w:next w:val="Normal"/>
    <w:uiPriority w:val="7"/>
    <w:semiHidden/>
    <w:unhideWhenUsed/>
    <w:qFormat/>
    <w:pPr>
      <w:spacing w:before="480" w:after="480" w:line="240" w:lineRule="auto"/>
      <w:contextualSpacing/>
    </w:pPr>
    <w:rPr>
      <w:b/>
      <w:color w:val="006666"/>
      <w:szCs w:val="22"/>
    </w:rPr>
  </w:style>
  <w:style w:type="paragraph" w:customStyle="1" w:styleId="Adressedudestinataire">
    <w:name w:val="Adresse du destinataire"/>
    <w:basedOn w:val="Normal"/>
    <w:link w:val="Texteadressedudestinataire"/>
    <w:uiPriority w:val="5"/>
    <w:qFormat/>
    <w:pPr>
      <w:spacing w:before="480" w:after="480"/>
      <w:contextualSpacing/>
    </w:pPr>
  </w:style>
  <w:style w:type="character" w:styleId="Textedelespacerserv">
    <w:name w:val="Placeholder Text"/>
    <w:basedOn w:val="Policepardfaut"/>
    <w:uiPriority w:val="99"/>
    <w:unhideWhenUsed/>
    <w:rPr>
      <w:color w:val="808080"/>
    </w:rPr>
  </w:style>
  <w:style w:type="paragraph" w:styleId="Signature">
    <w:name w:val="Signature"/>
    <w:basedOn w:val="Normal"/>
    <w:link w:val="SignatureCar"/>
    <w:uiPriority w:val="99"/>
    <w:unhideWhenUsed/>
    <w:pPr>
      <w:spacing w:after="0"/>
      <w:ind w:left="4320"/>
    </w:pPr>
  </w:style>
  <w:style w:type="character" w:customStyle="1" w:styleId="SignatureCar">
    <w:name w:val="Signature Car"/>
    <w:basedOn w:val="Policepardfaut"/>
    <w:link w:val="Signature"/>
    <w:uiPriority w:val="99"/>
    <w:rPr>
      <w:rFonts w:cstheme="minorBidi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Tahoma" w:hAnsi="Tahoma" w:cs="Tahoma"/>
      <w:sz w:val="16"/>
      <w:szCs w:val="16"/>
    </w:rPr>
  </w:style>
  <w:style w:type="paragraph" w:styleId="Normalcentr">
    <w:name w:val="Block Text"/>
    <w:basedOn w:val="Normal"/>
    <w:uiPriority w:val="99"/>
    <w:semiHidden/>
    <w:unhideWhenUsed/>
    <w:pPr>
      <w:pBdr>
        <w:top w:val="single" w:sz="2" w:space="10" w:color="53548A" w:themeColor="accent1"/>
        <w:left w:val="single" w:sz="2" w:space="10" w:color="53548A" w:themeColor="accent1"/>
        <w:bottom w:val="single" w:sz="2" w:space="10" w:color="53548A" w:themeColor="accent1"/>
        <w:right w:val="single" w:sz="2" w:space="10" w:color="53548A" w:themeColor="accent1"/>
        <w:between w:val="single" w:sz="2" w:space="10" w:color="53548A" w:themeColor="accent1"/>
        <w:bar w:val="single" w:sz="2" w:color="53548A" w:themeColor="accent1"/>
      </w:pBdr>
      <w:ind w:left="1152" w:right="1152"/>
    </w:pPr>
    <w:rPr>
      <w:rFonts w:eastAsiaTheme="minorEastAsia"/>
      <w:i/>
      <w:iCs/>
      <w:color w:val="53548A" w:themeColor="accent1"/>
    </w:rPr>
  </w:style>
  <w:style w:type="character" w:styleId="Titredulivre">
    <w:name w:val="Book Title"/>
    <w:basedOn w:val="Policepardfaut"/>
    <w:uiPriority w:val="33"/>
    <w:qFormat/>
    <w:rPr>
      <w:rFonts w:ascii="Cambria" w:hAnsi="Cambria" w:cs="Times New Roman"/>
      <w:i/>
      <w:color w:val="000000"/>
      <w:sz w:val="20"/>
      <w:szCs w:val="20"/>
    </w:rPr>
  </w:style>
  <w:style w:type="character" w:styleId="Accentuation">
    <w:name w:val="Emphasis"/>
    <w:uiPriority w:val="20"/>
    <w:qFormat/>
    <w:rPr>
      <w:rFonts w:asciiTheme="minorHAnsi" w:hAnsiTheme="minorHAnsi"/>
      <w:b/>
      <w:color w:val="438086" w:themeColor="accent2"/>
      <w:spacing w:val="10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Pr>
      <w:rFonts w:cstheme="minorBidi"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Pr>
      <w:rFonts w:cstheme="minorBidi"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semiHidden/>
    <w:rPr>
      <w:rFonts w:asciiTheme="majorHAnsi" w:hAnsiTheme="majorHAnsi" w:cstheme="minorBidi"/>
      <w:color w:val="438086" w:themeColor="accent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Pr>
      <w:rFonts w:asciiTheme="majorHAnsi" w:hAnsiTheme="majorHAnsi" w:cstheme="minorBidi"/>
      <w:color w:val="438086" w:themeColor="accent2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Pr>
      <w:rFonts w:asciiTheme="majorHAnsi" w:hAnsiTheme="majorHAnsi" w:cstheme="minorBidi"/>
      <w:color w:val="438086" w:themeColor="accent2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Pr>
      <w:rFonts w:asciiTheme="majorHAnsi" w:hAnsiTheme="majorHAnsi" w:cstheme="minorBidi"/>
      <w:i/>
      <w:color w:val="438086" w:themeColor="accent2"/>
      <w:sz w:val="20"/>
    </w:rPr>
  </w:style>
  <w:style w:type="character" w:customStyle="1" w:styleId="Titre5Car">
    <w:name w:val="Titre 5 Car"/>
    <w:basedOn w:val="Policepardfaut"/>
    <w:link w:val="Titre5"/>
    <w:uiPriority w:val="9"/>
    <w:semiHidden/>
    <w:rPr>
      <w:rFonts w:asciiTheme="majorHAnsi" w:hAnsiTheme="majorHAnsi" w:cstheme="minorBidi"/>
      <w:b/>
      <w:color w:val="325F64" w:themeColor="accent2" w:themeShade="BF"/>
      <w:sz w:val="20"/>
      <w:szCs w:val="20"/>
    </w:rPr>
  </w:style>
  <w:style w:type="character" w:customStyle="1" w:styleId="Titre6Car">
    <w:name w:val="Titre 6 Car"/>
    <w:basedOn w:val="Policepardfaut"/>
    <w:link w:val="Titre6"/>
    <w:uiPriority w:val="9"/>
    <w:semiHidden/>
    <w:rPr>
      <w:rFonts w:asciiTheme="majorHAnsi" w:hAnsiTheme="majorHAnsi" w:cstheme="minorBidi"/>
      <w:b/>
      <w:i/>
      <w:color w:val="325F64" w:themeColor="accent2" w:themeShade="BF"/>
      <w:sz w:val="20"/>
      <w:szCs w:val="20"/>
    </w:rPr>
  </w:style>
  <w:style w:type="character" w:customStyle="1" w:styleId="Titre7Car">
    <w:name w:val="Titre 7 Car"/>
    <w:basedOn w:val="Policepardfaut"/>
    <w:link w:val="Titre7"/>
    <w:uiPriority w:val="9"/>
    <w:semiHidden/>
    <w:rPr>
      <w:rFonts w:asciiTheme="majorHAnsi" w:hAnsiTheme="majorHAnsi" w:cstheme="minorBidi"/>
      <w:b/>
      <w:color w:val="53548A" w:themeColor="accent1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Pr>
      <w:rFonts w:asciiTheme="majorHAnsi" w:hAnsiTheme="majorHAnsi" w:cstheme="minorBidi"/>
      <w:b/>
      <w:i/>
      <w:color w:val="53548A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Pr>
      <w:rFonts w:asciiTheme="majorHAnsi" w:hAnsiTheme="majorHAnsi" w:cstheme="minorBidi"/>
      <w:b/>
      <w:color w:val="313240" w:themeColor="text2" w:themeShade="BF"/>
      <w:sz w:val="20"/>
      <w:szCs w:val="20"/>
    </w:rPr>
  </w:style>
  <w:style w:type="character" w:styleId="Emphaseintense">
    <w:name w:val="Intense Emphasis"/>
    <w:basedOn w:val="Policepardfaut"/>
    <w:uiPriority w:val="21"/>
    <w:qFormat/>
    <w:rPr>
      <w:rFonts w:asciiTheme="minorHAnsi" w:hAnsiTheme="minorHAnsi" w:cstheme="minorBidi"/>
      <w:b/>
      <w:i/>
      <w:caps/>
      <w:color w:val="438086"/>
      <w:spacing w:val="5"/>
    </w:rPr>
  </w:style>
  <w:style w:type="paragraph" w:styleId="Citationintense">
    <w:name w:val="Intense Quote"/>
    <w:basedOn w:val="Normal"/>
    <w:link w:val="CitationintenseCar"/>
    <w:uiPriority w:val="30"/>
    <w:qFormat/>
    <w:pPr>
      <w:pBdr>
        <w:top w:val="threeDEngrave" w:sz="6" w:space="10" w:color="438086" w:themeColor="accent2"/>
        <w:bottom w:val="single" w:sz="4" w:space="10" w:color="438086" w:themeColor="accent2"/>
      </w:pBdr>
      <w:spacing w:before="360" w:after="360" w:line="324" w:lineRule="auto"/>
      <w:ind w:left="1080" w:right="1080"/>
    </w:pPr>
    <w:rPr>
      <w:i/>
      <w:color w:val="438086" w:themeColor="accent2"/>
      <w:szCs w:val="22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rFonts w:cstheme="minorBidi"/>
      <w:i/>
      <w:color w:val="438086" w:themeColor="accent2"/>
      <w:sz w:val="20"/>
    </w:rPr>
  </w:style>
  <w:style w:type="character" w:styleId="Rfrenceintense">
    <w:name w:val="Intense Reference"/>
    <w:basedOn w:val="Policepardfaut"/>
    <w:uiPriority w:val="32"/>
    <w:qFormat/>
    <w:rPr>
      <w:rFonts w:asciiTheme="minorHAnsi" w:hAnsiTheme="minorHAnsi" w:cs="Times New Roman"/>
      <w:b/>
      <w:i/>
      <w:caps/>
      <w:color w:val="4E4F89"/>
      <w:spacing w:val="5"/>
    </w:rPr>
  </w:style>
  <w:style w:type="paragraph" w:styleId="Paragraphedeliste">
    <w:name w:val="List Paragraph"/>
    <w:basedOn w:val="Normal"/>
    <w:uiPriority w:val="36"/>
    <w:unhideWhenUsed/>
    <w:pPr>
      <w:ind w:left="720"/>
      <w:contextualSpacing/>
    </w:pPr>
  </w:style>
  <w:style w:type="paragraph" w:styleId="Sansinterligne">
    <w:name w:val="No Spacing"/>
    <w:uiPriority w:val="1"/>
    <w:qFormat/>
    <w:pPr>
      <w:spacing w:after="0" w:line="240" w:lineRule="auto"/>
    </w:pPr>
  </w:style>
  <w:style w:type="paragraph" w:styleId="Retraitnormal">
    <w:name w:val="Normal Indent"/>
    <w:basedOn w:val="Normal"/>
    <w:uiPriority w:val="99"/>
    <w:semiHidden/>
    <w:unhideWhenUsed/>
    <w:pPr>
      <w:ind w:left="720"/>
      <w:contextualSpacing/>
    </w:pPr>
  </w:style>
  <w:style w:type="character" w:styleId="lev">
    <w:name w:val="Strong"/>
    <w:basedOn w:val="Policepardfaut"/>
    <w:uiPriority w:val="22"/>
    <w:qFormat/>
    <w:rPr>
      <w:b/>
      <w:bCs/>
    </w:rPr>
  </w:style>
  <w:style w:type="paragraph" w:styleId="Sous-titre">
    <w:name w:val="Subtitle"/>
    <w:basedOn w:val="Normal"/>
    <w:link w:val="Sous-titreCar"/>
    <w:uiPriority w:val="11"/>
    <w:rPr>
      <w:i/>
      <w:color w:val="424456" w:themeColor="text2"/>
      <w:sz w:val="24"/>
    </w:rPr>
  </w:style>
  <w:style w:type="character" w:customStyle="1" w:styleId="Sous-titreCar">
    <w:name w:val="Sous-titre Car"/>
    <w:basedOn w:val="Policepardfaut"/>
    <w:link w:val="Sous-titre"/>
    <w:uiPriority w:val="11"/>
    <w:rPr>
      <w:rFonts w:cstheme="minorBidi"/>
      <w:i/>
      <w:color w:val="424456" w:themeColor="text2"/>
      <w:sz w:val="24"/>
      <w:szCs w:val="24"/>
    </w:rPr>
  </w:style>
  <w:style w:type="character" w:styleId="Emphaseple">
    <w:name w:val="Subtle Emphasis"/>
    <w:basedOn w:val="Policepardfaut"/>
    <w:uiPriority w:val="19"/>
    <w:qFormat/>
    <w:rPr>
      <w:rFonts w:asciiTheme="minorHAnsi" w:hAnsiTheme="minorHAnsi"/>
      <w:i/>
      <w:color w:val="006666"/>
    </w:rPr>
  </w:style>
  <w:style w:type="character" w:styleId="Rfrenceple">
    <w:name w:val="Subtle Reference"/>
    <w:basedOn w:val="Policepardfaut"/>
    <w:uiPriority w:val="31"/>
    <w:qFormat/>
    <w:rPr>
      <w:rFonts w:cs="Times New Roman"/>
      <w:i/>
      <w:color w:val="4E4F89"/>
    </w:rPr>
  </w:style>
  <w:style w:type="table" w:styleId="Grilledutableau">
    <w:name w:val="Table Grid"/>
    <w:basedOn w:val="TableauNormal"/>
    <w:uiPriority w:val="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re">
    <w:name w:val="Title"/>
    <w:basedOn w:val="Normal"/>
    <w:link w:val="TitreCar"/>
    <w:uiPriority w:val="10"/>
    <w:pPr>
      <w:spacing w:before="400"/>
    </w:pPr>
    <w:rPr>
      <w:rFonts w:asciiTheme="majorHAnsi" w:hAnsiTheme="majorHAnsi"/>
      <w:color w:val="53548A" w:themeColor="accent1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hAnsiTheme="majorHAnsi" w:cstheme="minorBidi"/>
      <w:color w:val="53548A" w:themeColor="accent1"/>
      <w:sz w:val="56"/>
      <w:szCs w:val="56"/>
    </w:rPr>
  </w:style>
  <w:style w:type="numbering" w:customStyle="1" w:styleId="ListepucesUrbain">
    <w:name w:val="Liste à puces (Urbain)"/>
    <w:uiPriority w:val="99"/>
    <w:pPr>
      <w:numPr>
        <w:numId w:val="1"/>
      </w:numPr>
    </w:pPr>
  </w:style>
  <w:style w:type="numbering" w:customStyle="1" w:styleId="ListenumroteUrbain">
    <w:name w:val="Liste numérotée (Urbain)"/>
    <w:uiPriority w:val="99"/>
    <w:pPr>
      <w:numPr>
        <w:numId w:val="2"/>
      </w:numPr>
    </w:pPr>
  </w:style>
  <w:style w:type="paragraph" w:customStyle="1" w:styleId="Puce1">
    <w:name w:val="Puce 1"/>
    <w:basedOn w:val="Paragraphedeliste"/>
    <w:uiPriority w:val="37"/>
    <w:qFormat/>
    <w:pPr>
      <w:numPr>
        <w:numId w:val="11"/>
      </w:numPr>
      <w:spacing w:after="0" w:line="276" w:lineRule="auto"/>
    </w:pPr>
  </w:style>
  <w:style w:type="paragraph" w:customStyle="1" w:styleId="Puce2">
    <w:name w:val="Puce 2"/>
    <w:basedOn w:val="Paragraphedeliste"/>
    <w:uiPriority w:val="37"/>
    <w:qFormat/>
    <w:pPr>
      <w:numPr>
        <w:ilvl w:val="1"/>
        <w:numId w:val="11"/>
      </w:numPr>
      <w:spacing w:after="0" w:line="276" w:lineRule="auto"/>
    </w:pPr>
  </w:style>
  <w:style w:type="paragraph" w:customStyle="1" w:styleId="Puce3">
    <w:name w:val="Puce 3"/>
    <w:basedOn w:val="Paragraphedeliste"/>
    <w:uiPriority w:val="37"/>
    <w:qFormat/>
    <w:pPr>
      <w:numPr>
        <w:ilvl w:val="2"/>
        <w:numId w:val="11"/>
      </w:numPr>
      <w:spacing w:after="0" w:line="276" w:lineRule="auto"/>
    </w:pPr>
  </w:style>
  <w:style w:type="paragraph" w:customStyle="1" w:styleId="Catgorie">
    <w:name w:val="Catégorie"/>
    <w:basedOn w:val="Normal"/>
    <w:uiPriority w:val="49"/>
    <w:pPr>
      <w:framePr w:hSpace="187" w:wrap="around" w:hAnchor="margin" w:xAlign="center" w:y="721"/>
      <w:spacing w:after="0" w:line="240" w:lineRule="auto"/>
    </w:pPr>
    <w:rPr>
      <w:caps/>
      <w:sz w:val="22"/>
      <w:szCs w:val="22"/>
    </w:rPr>
  </w:style>
  <w:style w:type="paragraph" w:customStyle="1" w:styleId="Commentaires">
    <w:name w:val="Commentaires"/>
    <w:basedOn w:val="Normal"/>
    <w:uiPriority w:val="49"/>
    <w:pPr>
      <w:framePr w:hSpace="187" w:wrap="around" w:hAnchor="margin" w:xAlign="center" w:y="721"/>
      <w:spacing w:before="320" w:after="0" w:line="240" w:lineRule="auto"/>
    </w:pPr>
    <w:rPr>
      <w:b/>
      <w:sz w:val="22"/>
      <w:szCs w:val="22"/>
    </w:rPr>
  </w:style>
  <w:style w:type="character" w:customStyle="1" w:styleId="Texteadressedudestinataire">
    <w:name w:val="Texte adresse du destinataire"/>
    <w:basedOn w:val="Policepardfaut"/>
    <w:link w:val="Adressedudestinataire"/>
    <w:uiPriority w:val="5"/>
    <w:locked/>
    <w:rPr>
      <w:rFonts w:cstheme="min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1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ca.fr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turk\Universit&#233;%20Clermont%20Auvergne\Learn'In%20Auvergne%20-%20Documents\Mod&#232;les%20th&#232;mes%20CAP%2020-25\Mod&#232;le%20de%20courrier%20simple_CAP20-25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Urban">
  <a:themeElements>
    <a:clrScheme name="Urban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Urban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Urban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100000" r="280000" b="28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r="280000" b="28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100000">
              <a:schemeClr val="phClr">
                <a:tint val="80000"/>
                <a:satMod val="250000"/>
              </a:schemeClr>
            </a:gs>
            <a:gs pos="60000">
              <a:schemeClr val="phClr">
                <a:shade val="38000"/>
                <a:satMod val="175000"/>
              </a:schemeClr>
            </a:gs>
            <a:gs pos="0">
              <a:schemeClr val="phClr">
                <a:shade val="30000"/>
                <a:satMod val="17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</a:schemeClr>
              <a:schemeClr val="phClr">
                <a:tint val="96000"/>
                <a:satMod val="15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es_x0020_cibl_x00e9_es xmlns="c87c1d4c-3951-4daa-a017-ba79cbfae9d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8DBFE3BACF64887934A10BE03279E" ma:contentTypeVersion="11" ma:contentTypeDescription="Crée un document." ma:contentTypeScope="" ma:versionID="272b2daa60694a29aa85d2a1b72a5879">
  <xsd:schema xmlns:xsd="http://www.w3.org/2001/XMLSchema" xmlns:xs="http://www.w3.org/2001/XMLSchema" xmlns:p="http://schemas.microsoft.com/office/2006/metadata/properties" xmlns:ns2="c87c1d4c-3951-4daa-a017-ba79cbfae9dc" xmlns:ns3="260e29f2-3b6b-4c4e-a6af-eafc116e1a91" targetNamespace="http://schemas.microsoft.com/office/2006/metadata/properties" ma:root="true" ma:fieldsID="72ed22a0c6c7bc1e863852705bb2e671" ns2:_="" ns3:_="">
    <xsd:import namespace="c87c1d4c-3951-4daa-a017-ba79cbfae9dc"/>
    <xsd:import namespace="260e29f2-3b6b-4c4e-a6af-eafc116e1a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udiences_x0020_cibl_x00e9_e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c1d4c-3951-4daa-a017-ba79cbfae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udiences_x0020_cibl_x00e9_es" ma:index="10" nillable="true" ma:displayName="Audiences ciblées" ma:internalName="Audiences_x0020_cibl_x00e9_es">
      <xsd:simpleType>
        <xsd:restriction base="dms:Unknown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e29f2-3b6b-4c4e-a6af-eafc116e1a9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Props1.xml><?xml version="1.0" encoding="utf-8"?>
<ds:datastoreItem xmlns:ds="http://schemas.openxmlformats.org/officeDocument/2006/customXml" ds:itemID="{A1389EFD-FB0E-421B-8B0F-9034D4E9053B}">
  <ds:schemaRefs>
    <ds:schemaRef ds:uri="http://schemas.microsoft.com/office/2006/metadata/properties"/>
    <ds:schemaRef ds:uri="http://schemas.microsoft.com/office/infopath/2007/PartnerControls"/>
    <ds:schemaRef ds:uri="c87c1d4c-3951-4daa-a017-ba79cbfae9dc"/>
  </ds:schemaRefs>
</ds:datastoreItem>
</file>

<file path=customXml/itemProps2.xml><?xml version="1.0" encoding="utf-8"?>
<ds:datastoreItem xmlns:ds="http://schemas.openxmlformats.org/officeDocument/2006/customXml" ds:itemID="{7CAB15C9-39C6-4B0E-8940-60673B0C81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552B0F-37F6-4A02-8CA9-FA44BAE1C8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c1d4c-3951-4daa-a017-ba79cbfae9dc"/>
    <ds:schemaRef ds:uri="260e29f2-3b6b-4c4e-a6af-eafc116e1a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3BD8D4-C10E-4659-B2F7-7D2260B05B06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de courrier simple_CAP20-25.dotx</Template>
  <TotalTime>2</TotalTime>
  <Pages>1</Pages>
  <Words>293</Words>
  <Characters>1615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UdA</Company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GOSGNACH</dc:creator>
  <cp:lastModifiedBy>Jane Roche</cp:lastModifiedBy>
  <cp:revision>4</cp:revision>
  <dcterms:created xsi:type="dcterms:W3CDTF">2019-03-27T10:00:00Z</dcterms:created>
  <dcterms:modified xsi:type="dcterms:W3CDTF">2019-03-27T16:21:00Z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TC017730889991</vt:lpwstr>
  </property>
  <property fmtid="{D5CDD505-2E9C-101B-9397-08002B2CF9AE}" pid="3" name="ContentTypeId">
    <vt:lpwstr>0x010100FB88DBFE3BACF64887934A10BE03279E</vt:lpwstr>
  </property>
</Properties>
</file>